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B0644" w14:textId="727C57EF" w:rsidR="0068553B" w:rsidRPr="001E34F3" w:rsidRDefault="00225870" w:rsidP="0068553B">
      <w:pPr>
        <w:spacing w:line="360" w:lineRule="auto"/>
        <w:rPr>
          <w:rFonts w:eastAsia="Spranq eco sans" w:cstheme="minorHAnsi"/>
          <w:b/>
        </w:rPr>
      </w:pPr>
      <w:r w:rsidRPr="001E34F3">
        <w:rPr>
          <w:rFonts w:eastAsia="Spranq eco sans" w:cstheme="minorHAnsi"/>
          <w:b/>
        </w:rPr>
        <w:t>ANEXO I</w:t>
      </w:r>
      <w:r w:rsidR="00716048" w:rsidRPr="001E34F3">
        <w:rPr>
          <w:rFonts w:eastAsia="Spranq eco sans" w:cstheme="minorHAnsi"/>
          <w:b/>
        </w:rPr>
        <w:t>I</w:t>
      </w:r>
      <w:r w:rsidR="00A555DA" w:rsidRPr="001E34F3">
        <w:rPr>
          <w:rFonts w:eastAsia="Spranq eco sans" w:cstheme="minorHAnsi"/>
          <w:b/>
        </w:rPr>
        <w:t>I</w:t>
      </w:r>
    </w:p>
    <w:p w14:paraId="6DE57FFC" w14:textId="77777777" w:rsidR="00292529" w:rsidRPr="001E34F3" w:rsidRDefault="00292529" w:rsidP="00292529">
      <w:pPr>
        <w:spacing w:line="360" w:lineRule="auto"/>
        <w:rPr>
          <w:rFonts w:eastAsia="Spranq eco sans" w:cstheme="minorHAnsi"/>
          <w:b/>
        </w:rPr>
      </w:pPr>
      <w:r w:rsidRPr="001E34F3">
        <w:rPr>
          <w:rStyle w:val="fontstyle01"/>
          <w:rFonts w:asciiTheme="minorHAnsi" w:hAnsiTheme="minorHAnsi" w:cstheme="minorHAnsi"/>
          <w:b/>
          <w:color w:val="auto"/>
          <w:sz w:val="22"/>
          <w:szCs w:val="22"/>
        </w:rPr>
        <w:t>DETALHAMENTO QUALITATIVO E QUANTITATIVO DOS PRODUTOS QUÍMICOS CONTROLADOS E NÃO CONTROLADOS</w:t>
      </w:r>
    </w:p>
    <w:p w14:paraId="7FD1F95C" w14:textId="77777777" w:rsidR="00225870" w:rsidRPr="001E34F3" w:rsidRDefault="00225870" w:rsidP="002925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rPr>
          <w:rFonts w:cstheme="minorHAnsi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420"/>
        <w:gridCol w:w="1116"/>
        <w:gridCol w:w="1560"/>
        <w:gridCol w:w="1275"/>
        <w:gridCol w:w="1418"/>
      </w:tblGrid>
      <w:tr w:rsidR="00ED4460" w:rsidRPr="001E34F3" w14:paraId="40FC675D" w14:textId="77777777" w:rsidTr="00216A70">
        <w:tc>
          <w:tcPr>
            <w:tcW w:w="562" w:type="dxa"/>
            <w:shd w:val="clear" w:color="auto" w:fill="E2EFD9" w:themeFill="accent6" w:themeFillTint="33"/>
          </w:tcPr>
          <w:p w14:paraId="355848AA" w14:textId="77777777" w:rsidR="00ED4460" w:rsidRPr="001E34F3" w:rsidRDefault="00ED4460" w:rsidP="00ED4460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eastAsia="Spranq eco sans"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3420" w:type="dxa"/>
            <w:shd w:val="clear" w:color="auto" w:fill="E2EFD9" w:themeFill="accent6" w:themeFillTint="33"/>
          </w:tcPr>
          <w:p w14:paraId="16E8808C" w14:textId="77777777" w:rsidR="00ED4460" w:rsidRPr="001E34F3" w:rsidRDefault="00ED4460" w:rsidP="00ED4460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r w:rsidRPr="001E34F3">
              <w:rPr>
                <w:rFonts w:eastAsia="Spranq eco sans" w:cstheme="minorHAnsi"/>
                <w:b/>
                <w:sz w:val="20"/>
                <w:szCs w:val="20"/>
              </w:rPr>
              <w:t>Descrição do Produto Químico (Controlado e Não Controlado)</w:t>
            </w:r>
          </w:p>
        </w:tc>
        <w:tc>
          <w:tcPr>
            <w:tcW w:w="1116" w:type="dxa"/>
            <w:shd w:val="clear" w:color="auto" w:fill="E2EFD9" w:themeFill="accent6" w:themeFillTint="33"/>
          </w:tcPr>
          <w:p w14:paraId="709825B7" w14:textId="77777777" w:rsidR="00ED4460" w:rsidRPr="001E34F3" w:rsidRDefault="00ED4460" w:rsidP="00ED4460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r w:rsidRPr="001E34F3">
              <w:rPr>
                <w:rFonts w:cstheme="minorHAnsi"/>
                <w:b/>
                <w:sz w:val="20"/>
                <w:szCs w:val="20"/>
              </w:rPr>
              <w:t>NCM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7EBD9CA" w14:textId="77777777" w:rsidR="00ED4460" w:rsidRPr="001E34F3" w:rsidRDefault="00ED4460" w:rsidP="00ED4460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r w:rsidRPr="001E34F3">
              <w:rPr>
                <w:rFonts w:eastAsia="Spranq eco sans" w:cstheme="minorHAnsi"/>
                <w:b/>
                <w:sz w:val="20"/>
                <w:szCs w:val="20"/>
              </w:rPr>
              <w:t>Concentração (%)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4E0EDB0C" w14:textId="113D9477" w:rsidR="00ED4460" w:rsidRPr="001E34F3" w:rsidRDefault="00ED4460" w:rsidP="00ED4460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r w:rsidRPr="001E34F3">
              <w:rPr>
                <w:rFonts w:eastAsia="Spranq eco sans" w:cstheme="minorHAnsi"/>
                <w:b/>
                <w:sz w:val="20"/>
                <w:szCs w:val="20"/>
              </w:rPr>
              <w:t>Densidade (kg/l)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AE3F837" w14:textId="77777777" w:rsidR="00ED4460" w:rsidRPr="001E34F3" w:rsidRDefault="00ED4460" w:rsidP="00ED4460">
            <w:pPr>
              <w:widowControl w:val="0"/>
              <w:rPr>
                <w:rFonts w:eastAsia="Spranq eco sans" w:cstheme="minorHAnsi"/>
                <w:b/>
                <w:sz w:val="20"/>
                <w:szCs w:val="20"/>
              </w:rPr>
            </w:pPr>
            <w:r w:rsidRPr="001E34F3">
              <w:rPr>
                <w:rFonts w:eastAsia="Spranq eco sans" w:cstheme="minorHAnsi"/>
                <w:b/>
                <w:sz w:val="20"/>
                <w:szCs w:val="20"/>
              </w:rPr>
              <w:t>Quantidade</w:t>
            </w:r>
          </w:p>
          <w:p w14:paraId="2AF62BD5" w14:textId="46B63E0F" w:rsidR="00ED4460" w:rsidRPr="001E34F3" w:rsidRDefault="00ED4460" w:rsidP="00ED4460">
            <w:pPr>
              <w:widowControl w:val="0"/>
              <w:rPr>
                <w:rFonts w:eastAsia="Spranq eco sans" w:cstheme="minorHAnsi"/>
                <w:b/>
                <w:sz w:val="20"/>
                <w:szCs w:val="20"/>
              </w:rPr>
            </w:pPr>
            <w:r w:rsidRPr="001E34F3">
              <w:rPr>
                <w:rFonts w:eastAsia="Spranq eco sans" w:cstheme="minorHAnsi"/>
                <w:b/>
                <w:sz w:val="20"/>
                <w:szCs w:val="20"/>
              </w:rPr>
              <w:t>(</w:t>
            </w:r>
            <w:proofErr w:type="gramStart"/>
            <w:r w:rsidRPr="001E34F3">
              <w:rPr>
                <w:rFonts w:eastAsia="Spranq eco sans" w:cstheme="minorHAnsi"/>
                <w:b/>
                <w:sz w:val="20"/>
                <w:szCs w:val="20"/>
              </w:rPr>
              <w:t>kg</w:t>
            </w:r>
            <w:proofErr w:type="gramEnd"/>
            <w:r w:rsidRPr="001E34F3">
              <w:rPr>
                <w:rFonts w:eastAsia="Spranq eco sans" w:cstheme="minorHAnsi"/>
                <w:b/>
                <w:sz w:val="20"/>
                <w:szCs w:val="20"/>
              </w:rPr>
              <w:t xml:space="preserve"> ou L)</w:t>
            </w:r>
          </w:p>
        </w:tc>
      </w:tr>
      <w:tr w:rsidR="00225870" w:rsidRPr="001E34F3" w14:paraId="76240CC4" w14:textId="77777777" w:rsidTr="00216A70">
        <w:tc>
          <w:tcPr>
            <w:tcW w:w="562" w:type="dxa"/>
          </w:tcPr>
          <w:p w14:paraId="2E164496" w14:textId="7842C130" w:rsidR="00225870" w:rsidRPr="001E34F3" w:rsidRDefault="002D2543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3420" w:type="dxa"/>
          </w:tcPr>
          <w:p w14:paraId="2751F441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E14193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17FDEA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74D6E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65D833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390F8A3B" w14:textId="77777777" w:rsidTr="00216A70">
        <w:tc>
          <w:tcPr>
            <w:tcW w:w="562" w:type="dxa"/>
          </w:tcPr>
          <w:p w14:paraId="600ABF4D" w14:textId="21C7DC6F" w:rsidR="00225870" w:rsidRPr="001E34F3" w:rsidRDefault="002D2543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3420" w:type="dxa"/>
          </w:tcPr>
          <w:p w14:paraId="1759CFC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B85DBB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4AD912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763613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0522A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4764CE40" w14:textId="77777777" w:rsidTr="00216A70">
        <w:tc>
          <w:tcPr>
            <w:tcW w:w="562" w:type="dxa"/>
          </w:tcPr>
          <w:p w14:paraId="2436D54C" w14:textId="0AA31ACA" w:rsidR="00225870" w:rsidRPr="001E34F3" w:rsidRDefault="002D2543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3420" w:type="dxa"/>
          </w:tcPr>
          <w:p w14:paraId="66A1929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F8247E2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0C8172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CEABD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A2034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7B595E10" w14:textId="77777777" w:rsidTr="00216A70">
        <w:tc>
          <w:tcPr>
            <w:tcW w:w="562" w:type="dxa"/>
          </w:tcPr>
          <w:p w14:paraId="01495913" w14:textId="05AD2228" w:rsidR="00225870" w:rsidRPr="001E34F3" w:rsidRDefault="002D2543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3420" w:type="dxa"/>
          </w:tcPr>
          <w:p w14:paraId="75EAEFF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1059EB1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A5D353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A90DF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8A7FE6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00B90380" w14:textId="77777777" w:rsidTr="00216A70">
        <w:tc>
          <w:tcPr>
            <w:tcW w:w="562" w:type="dxa"/>
          </w:tcPr>
          <w:p w14:paraId="2E7A7EE7" w14:textId="5D2510B3" w:rsidR="00225870" w:rsidRPr="001E34F3" w:rsidRDefault="002D2543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3420" w:type="dxa"/>
          </w:tcPr>
          <w:p w14:paraId="2C633DC2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6450D25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164432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43007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75A7F4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0EB15F48" w14:textId="77777777" w:rsidTr="00216A70">
        <w:tc>
          <w:tcPr>
            <w:tcW w:w="562" w:type="dxa"/>
          </w:tcPr>
          <w:p w14:paraId="54C80065" w14:textId="4AA486D9" w:rsidR="00225870" w:rsidRPr="001E34F3" w:rsidRDefault="002D2543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3420" w:type="dxa"/>
          </w:tcPr>
          <w:p w14:paraId="17C3F3B1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36899CD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E138C4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4BBB9A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68DB4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5CE922BF" w14:textId="77777777" w:rsidTr="00216A70">
        <w:tc>
          <w:tcPr>
            <w:tcW w:w="562" w:type="dxa"/>
          </w:tcPr>
          <w:p w14:paraId="45A105E0" w14:textId="414104B6" w:rsidR="00225870" w:rsidRPr="001E34F3" w:rsidRDefault="002D2543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3420" w:type="dxa"/>
          </w:tcPr>
          <w:p w14:paraId="4D6B4F78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8D49A6B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34BCF4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41E4CA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F2CE81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305388F2" w14:textId="77777777" w:rsidTr="00216A70">
        <w:tc>
          <w:tcPr>
            <w:tcW w:w="562" w:type="dxa"/>
          </w:tcPr>
          <w:p w14:paraId="76E6EB33" w14:textId="23DDC102" w:rsidR="00225870" w:rsidRPr="001E34F3" w:rsidRDefault="002D2543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cstheme="minorHAnsi"/>
                <w:sz w:val="20"/>
                <w:szCs w:val="20"/>
              </w:rPr>
              <w:t>08</w:t>
            </w:r>
          </w:p>
        </w:tc>
        <w:tc>
          <w:tcPr>
            <w:tcW w:w="3420" w:type="dxa"/>
          </w:tcPr>
          <w:p w14:paraId="13DA005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D4C9494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ECAC5B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9D20E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45C3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26C7D8A6" w14:textId="77777777" w:rsidTr="00216A70">
        <w:tc>
          <w:tcPr>
            <w:tcW w:w="562" w:type="dxa"/>
          </w:tcPr>
          <w:p w14:paraId="0FB97E43" w14:textId="3E9A8C37" w:rsidR="00225870" w:rsidRPr="001E34F3" w:rsidRDefault="002D2543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3420" w:type="dxa"/>
          </w:tcPr>
          <w:p w14:paraId="5A2D9BB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2BBB158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8F4C1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67075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92620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620DAADC" w14:textId="77777777" w:rsidTr="00216A70">
        <w:tc>
          <w:tcPr>
            <w:tcW w:w="562" w:type="dxa"/>
          </w:tcPr>
          <w:p w14:paraId="5BCF28ED" w14:textId="4791D55C" w:rsidR="00225870" w:rsidRPr="001E34F3" w:rsidRDefault="002D2543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1E34F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420" w:type="dxa"/>
          </w:tcPr>
          <w:p w14:paraId="3561F705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A4E5C6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3A9561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1A786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0467C4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11C07F50" w14:textId="77777777" w:rsidTr="00216A70">
        <w:tc>
          <w:tcPr>
            <w:tcW w:w="562" w:type="dxa"/>
          </w:tcPr>
          <w:p w14:paraId="41609FE6" w14:textId="14A9C65F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2E31C9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DCB8A44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843743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48AFAD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884B61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725838B9" w14:textId="77777777" w:rsidTr="00216A70">
        <w:tc>
          <w:tcPr>
            <w:tcW w:w="562" w:type="dxa"/>
          </w:tcPr>
          <w:p w14:paraId="20E0E6F2" w14:textId="502BEA0D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F08A54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9BAA7E8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C851D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F76CE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1AD48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618AB70F" w14:textId="77777777" w:rsidTr="00216A70">
        <w:tc>
          <w:tcPr>
            <w:tcW w:w="562" w:type="dxa"/>
          </w:tcPr>
          <w:p w14:paraId="3D8510CF" w14:textId="3FBECFC3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4E2BBED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9504E0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CF82E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DE59B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25CF33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2CB41259" w14:textId="77777777" w:rsidTr="00216A70">
        <w:tc>
          <w:tcPr>
            <w:tcW w:w="562" w:type="dxa"/>
          </w:tcPr>
          <w:p w14:paraId="219DAAF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B5A55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B95F1D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6BDE7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430DEA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79C62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30927462" w14:textId="77777777" w:rsidTr="00216A70">
        <w:tc>
          <w:tcPr>
            <w:tcW w:w="562" w:type="dxa"/>
          </w:tcPr>
          <w:p w14:paraId="1330B92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F3ABD7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B836AF4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AADBA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B83975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0F70D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5CBEA745" w14:textId="77777777" w:rsidTr="00216A70">
        <w:tc>
          <w:tcPr>
            <w:tcW w:w="562" w:type="dxa"/>
          </w:tcPr>
          <w:p w14:paraId="7D87921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4FC68ED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2522D94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AB6CAB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74B72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36DF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7CF40565" w14:textId="77777777" w:rsidTr="00216A70">
        <w:tc>
          <w:tcPr>
            <w:tcW w:w="562" w:type="dxa"/>
          </w:tcPr>
          <w:p w14:paraId="1923FCA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4A04C71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4A1403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2AAFB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A4D35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D20E6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48DA4373" w14:textId="77777777" w:rsidTr="00216A70">
        <w:tc>
          <w:tcPr>
            <w:tcW w:w="562" w:type="dxa"/>
          </w:tcPr>
          <w:p w14:paraId="387FFEF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165D6CD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AEE345D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5BAEF8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54627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52718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2B0EBF64" w14:textId="77777777" w:rsidTr="00216A70">
        <w:tc>
          <w:tcPr>
            <w:tcW w:w="562" w:type="dxa"/>
          </w:tcPr>
          <w:p w14:paraId="785A72E8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0F73035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60139E4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16DB75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EE0C7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611FD3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20D1681D" w14:textId="77777777" w:rsidTr="00216A70">
        <w:tc>
          <w:tcPr>
            <w:tcW w:w="562" w:type="dxa"/>
          </w:tcPr>
          <w:p w14:paraId="6FD11BB8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214B1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C4B9FA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39B1A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6011A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930FC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32F58472" w14:textId="77777777" w:rsidTr="00216A70">
        <w:tc>
          <w:tcPr>
            <w:tcW w:w="562" w:type="dxa"/>
          </w:tcPr>
          <w:p w14:paraId="1C93EF1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246FA13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7F48CC3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C8D101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070E1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B49CF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7338775D" w14:textId="77777777" w:rsidTr="00216A70">
        <w:tc>
          <w:tcPr>
            <w:tcW w:w="562" w:type="dxa"/>
          </w:tcPr>
          <w:p w14:paraId="0FE6DA6A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655D58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5EE28D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A07BF1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BFB83A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B3D3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39EE9277" w14:textId="77777777" w:rsidTr="00216A70">
        <w:tc>
          <w:tcPr>
            <w:tcW w:w="562" w:type="dxa"/>
          </w:tcPr>
          <w:p w14:paraId="58482BC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3C59C4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F0A630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87008E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2D13B7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5A1BF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4E5313C5" w14:textId="77777777" w:rsidTr="00216A70">
        <w:tc>
          <w:tcPr>
            <w:tcW w:w="562" w:type="dxa"/>
          </w:tcPr>
          <w:p w14:paraId="1075B5A0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EC57F2A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9AC1F09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2F7F9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3FF16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1D7D0C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0FAD5DE7" w14:textId="77777777" w:rsidTr="00216A70">
        <w:tc>
          <w:tcPr>
            <w:tcW w:w="562" w:type="dxa"/>
          </w:tcPr>
          <w:p w14:paraId="642A414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185E3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5E47BF6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748DD8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726C83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B9BDA6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225870" w:rsidRPr="001E34F3" w14:paraId="1DF871D4" w14:textId="77777777" w:rsidTr="00216A70">
        <w:tc>
          <w:tcPr>
            <w:tcW w:w="562" w:type="dxa"/>
          </w:tcPr>
          <w:p w14:paraId="08F81D2B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183C194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6A62522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EB3F13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DF9ECF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DC3C0B" w14:textId="77777777" w:rsidR="00225870" w:rsidRPr="001E34F3" w:rsidRDefault="00225870" w:rsidP="000B696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F3380FE" w14:textId="77777777" w:rsidR="00225870" w:rsidRPr="001E34F3" w:rsidRDefault="00225870" w:rsidP="002258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cstheme="minorHAnsi"/>
        </w:rPr>
      </w:pPr>
    </w:p>
    <w:p w14:paraId="0597F833" w14:textId="7F13ACFC" w:rsidR="007D2172" w:rsidRPr="001E34F3" w:rsidRDefault="007D2172" w:rsidP="00225870">
      <w:pPr>
        <w:rPr>
          <w:rFonts w:cstheme="minorHAnsi"/>
        </w:rPr>
      </w:pPr>
      <w:bookmarkStart w:id="0" w:name="_GoBack"/>
      <w:bookmarkEnd w:id="0"/>
    </w:p>
    <w:sectPr w:rsidR="007D2172" w:rsidRPr="001E34F3" w:rsidSect="007D217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9" w:right="1701" w:bottom="1135" w:left="1701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0E0A8" w14:textId="77777777" w:rsidR="006748D6" w:rsidRDefault="006748D6" w:rsidP="006748D6">
      <w:r>
        <w:separator/>
      </w:r>
    </w:p>
  </w:endnote>
  <w:endnote w:type="continuationSeparator" w:id="0">
    <w:p w14:paraId="69F3CCA5" w14:textId="77777777" w:rsidR="006748D6" w:rsidRDefault="006748D6" w:rsidP="0067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B50D7" w14:textId="1CD5B7FB" w:rsidR="007D2172" w:rsidRPr="002D2543" w:rsidRDefault="007D2172" w:rsidP="007D2172">
    <w:pPr>
      <w:tabs>
        <w:tab w:val="center" w:pos="4252"/>
        <w:tab w:val="right" w:pos="8504"/>
      </w:tabs>
      <w:rPr>
        <w:rFonts w:ascii="Calibri" w:eastAsia="Calibri" w:hAnsi="Calibri" w:cs="Calibri"/>
        <w:sz w:val="18"/>
        <w:szCs w:val="18"/>
      </w:rPr>
    </w:pPr>
    <w:bookmarkStart w:id="1" w:name="_heading=h.gjdgxs" w:colFirst="0" w:colLast="0"/>
    <w:bookmarkEnd w:id="1"/>
    <w:r>
      <w:rPr>
        <w:rFonts w:ascii="Calibri" w:eastAsia="Calibri" w:hAnsi="Calibri" w:cs="Calibri"/>
        <w:sz w:val="18"/>
        <w:szCs w:val="18"/>
      </w:rPr>
      <w:t xml:space="preserve">Documento de Referência: Portaria </w:t>
    </w:r>
    <w:r w:rsidR="002D2543" w:rsidRPr="002D2543">
      <w:rPr>
        <w:rFonts w:ascii="Calibri" w:eastAsia="Calibri" w:hAnsi="Calibri" w:cs="Calibri"/>
        <w:sz w:val="18"/>
        <w:szCs w:val="18"/>
      </w:rPr>
      <w:t>2103/2026</w:t>
    </w:r>
  </w:p>
  <w:p w14:paraId="45E91C66" w14:textId="77777777" w:rsidR="007D2172" w:rsidRDefault="007D2172" w:rsidP="007D2172">
    <w:pPr>
      <w:tabs>
        <w:tab w:val="center" w:pos="4252"/>
        <w:tab w:val="right" w:pos="8504"/>
      </w:tabs>
      <w:rPr>
        <w:sz w:val="18"/>
        <w:szCs w:val="18"/>
      </w:rPr>
    </w:pPr>
    <w:bookmarkStart w:id="2" w:name="_heading=h.rqixmwsdzzta" w:colFirst="0" w:colLast="0"/>
    <w:bookmarkEnd w:id="2"/>
    <w:r>
      <w:rPr>
        <w:rFonts w:ascii="Calibri" w:eastAsia="Calibri" w:hAnsi="Calibri" w:cs="Calibri"/>
        <w:sz w:val="18"/>
        <w:szCs w:val="18"/>
      </w:rPr>
      <w:t>Universidade Federal do Pará (UFPA) - Pró-Reitoria de Administração</w:t>
    </w:r>
  </w:p>
  <w:p w14:paraId="4DCC6282" w14:textId="77777777" w:rsidR="00ED5F64" w:rsidRDefault="007D2172" w:rsidP="007D2172">
    <w:pPr>
      <w:tabs>
        <w:tab w:val="center" w:pos="4252"/>
        <w:tab w:val="right" w:pos="8504"/>
      </w:tabs>
      <w:ind w:left="-142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Diretoria de Compras e Serviços</w:t>
    </w:r>
  </w:p>
  <w:p w14:paraId="1AF35C29" w14:textId="7F958348" w:rsidR="007D2172" w:rsidRDefault="00ED5F64" w:rsidP="007D2172">
    <w:pPr>
      <w:tabs>
        <w:tab w:val="center" w:pos="4252"/>
        <w:tab w:val="right" w:pos="8504"/>
      </w:tabs>
      <w:ind w:left="-142"/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DIPROQUIM</w:t>
    </w:r>
  </w:p>
  <w:p w14:paraId="052341FA" w14:textId="77777777" w:rsidR="007D2172" w:rsidRDefault="007D2172" w:rsidP="007D2172">
    <w:pPr>
      <w:tabs>
        <w:tab w:val="center" w:pos="4252"/>
        <w:tab w:val="right" w:pos="8504"/>
      </w:tabs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E-mail: </w:t>
    </w:r>
    <w:r>
      <w:rPr>
        <w:sz w:val="18"/>
        <w:szCs w:val="18"/>
      </w:rPr>
      <w:t>diproquim@ufpa</w:t>
    </w:r>
    <w:r>
      <w:rPr>
        <w:rFonts w:ascii="Calibri" w:eastAsia="Calibri" w:hAnsi="Calibri" w:cs="Calibri"/>
        <w:sz w:val="18"/>
        <w:szCs w:val="18"/>
      </w:rPr>
      <w:t>.</w:t>
    </w:r>
    <w:r>
      <w:rPr>
        <w:sz w:val="18"/>
        <w:szCs w:val="18"/>
      </w:rPr>
      <w:t>br.</w:t>
    </w:r>
    <w:r>
      <w:rPr>
        <w:rFonts w:ascii="Calibri" w:eastAsia="Calibri" w:hAnsi="Calibri" w:cs="Calibri"/>
        <w:sz w:val="18"/>
        <w:szCs w:val="18"/>
      </w:rPr>
      <w:t xml:space="preserve"> </w:t>
    </w:r>
    <w:r>
      <w:rPr>
        <w:sz w:val="18"/>
        <w:szCs w:val="18"/>
      </w:rPr>
      <w:t>Contato: 3201-8228</w:t>
    </w:r>
  </w:p>
  <w:p w14:paraId="2D5D67BB" w14:textId="51E66D73" w:rsidR="00261161" w:rsidRPr="007D2172" w:rsidRDefault="007D2172" w:rsidP="007D2172">
    <w:pPr>
      <w:tabs>
        <w:tab w:val="center" w:pos="4252"/>
        <w:tab w:val="right" w:pos="8504"/>
      </w:tabs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Av. Augusto </w:t>
    </w:r>
    <w:r>
      <w:rPr>
        <w:sz w:val="18"/>
        <w:szCs w:val="18"/>
      </w:rPr>
      <w:t>Corrêa</w:t>
    </w:r>
    <w:r>
      <w:rPr>
        <w:rFonts w:ascii="Calibri" w:eastAsia="Calibri" w:hAnsi="Calibri" w:cs="Calibri"/>
        <w:sz w:val="18"/>
        <w:szCs w:val="18"/>
      </w:rPr>
      <w:t>, 01 – Cidade universitária Prof. José S Netto – Guamá Belém-PA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69278" w14:textId="77777777" w:rsidR="006748D6" w:rsidRDefault="006748D6" w:rsidP="006748D6">
      <w:r>
        <w:separator/>
      </w:r>
    </w:p>
  </w:footnote>
  <w:footnote w:type="continuationSeparator" w:id="0">
    <w:p w14:paraId="6DB3DE76" w14:textId="77777777" w:rsidR="006748D6" w:rsidRDefault="006748D6" w:rsidP="0067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4FFB5" w14:textId="556E07AF" w:rsidR="0030739D" w:rsidRDefault="001E34F3">
    <w:pPr>
      <w:pStyle w:val="Cabealho"/>
    </w:pPr>
    <w:r>
      <w:rPr>
        <w:noProof/>
      </w:rPr>
      <w:pict w14:anchorId="1E8E55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613985" o:spid="_x0000_s2050" type="#_x0000_t136" style="position:absolute;left:0;text-align:left;margin-left:0;margin-top:0;width:479.25pt;height:6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ópia Nã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5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36"/>
      <w:gridCol w:w="4818"/>
      <w:gridCol w:w="2628"/>
    </w:tblGrid>
    <w:tr w:rsidR="00D14AC4" w14:paraId="70A670B2" w14:textId="77777777" w:rsidTr="00F62F65">
      <w:trPr>
        <w:trHeight w:val="557"/>
      </w:trPr>
      <w:tc>
        <w:tcPr>
          <w:tcW w:w="233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B82F9CE" w14:textId="77777777" w:rsidR="00D14AC4" w:rsidRDefault="00D14AC4" w:rsidP="00D14AC4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noProof/>
              <w:lang w:eastAsia="pt-BR"/>
            </w:rPr>
            <w:drawing>
              <wp:anchor distT="0" distB="0" distL="114300" distR="114300" simplePos="0" relativeHeight="251665408" behindDoc="0" locked="0" layoutInCell="1" allowOverlap="1" wp14:anchorId="4585B8A0" wp14:editId="3608B974">
                <wp:simplePos x="0" y="0"/>
                <wp:positionH relativeFrom="column">
                  <wp:posOffset>-316865</wp:posOffset>
                </wp:positionH>
                <wp:positionV relativeFrom="paragraph">
                  <wp:posOffset>217805</wp:posOffset>
                </wp:positionV>
                <wp:extent cx="1819275" cy="454819"/>
                <wp:effectExtent l="0" t="0" r="0" b="2540"/>
                <wp:wrapNone/>
                <wp:docPr id="1" name="Imagem 1" descr="Uma imagem contendo Interface gráfica do usu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ntendo Interface gráfica do usuári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454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AB601C5" w14:textId="77777777" w:rsidR="00D14AC4" w:rsidRDefault="00D14AC4" w:rsidP="00D14AC4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</w:rPr>
          </w:pPr>
        </w:p>
        <w:p w14:paraId="036EA34F" w14:textId="77777777" w:rsidR="00D14AC4" w:rsidRDefault="00D14AC4" w:rsidP="00D14AC4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  </w:t>
          </w:r>
        </w:p>
      </w:tc>
      <w:tc>
        <w:tcPr>
          <w:tcW w:w="4818" w:type="dxa"/>
          <w:vMerge w:val="restart"/>
          <w:tcBorders>
            <w:top w:val="nil"/>
            <w:left w:val="nil"/>
            <w:bottom w:val="nil"/>
          </w:tcBorders>
        </w:tcPr>
        <w:p w14:paraId="467BBEC7" w14:textId="77777777" w:rsidR="00D14AC4" w:rsidRDefault="00D14AC4" w:rsidP="00D14AC4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</w:rPr>
          </w:pPr>
        </w:p>
        <w:p w14:paraId="1452B129" w14:textId="77777777" w:rsidR="00D14AC4" w:rsidRPr="001E34F3" w:rsidRDefault="00D14AC4" w:rsidP="00D14AC4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20"/>
              <w:szCs w:val="20"/>
            </w:rPr>
          </w:pPr>
          <w:r w:rsidRPr="001E34F3">
            <w:rPr>
              <w:rFonts w:ascii="Calibri" w:eastAsia="Calibri" w:hAnsi="Calibri" w:cs="Calibri"/>
              <w:b/>
              <w:sz w:val="20"/>
              <w:szCs w:val="20"/>
            </w:rPr>
            <w:t>Pró-Reitoria de Administração</w:t>
          </w:r>
        </w:p>
        <w:p w14:paraId="436335B4" w14:textId="77777777" w:rsidR="00D14AC4" w:rsidRPr="001E34F3" w:rsidRDefault="00D14AC4" w:rsidP="00D14AC4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20"/>
              <w:szCs w:val="20"/>
            </w:rPr>
          </w:pPr>
          <w:r w:rsidRPr="001E34F3">
            <w:rPr>
              <w:rFonts w:ascii="Calibri" w:eastAsia="Calibri" w:hAnsi="Calibri" w:cs="Calibri"/>
              <w:b/>
              <w:sz w:val="20"/>
              <w:szCs w:val="20"/>
            </w:rPr>
            <w:t>Diretoria de Compras E Serviços</w:t>
          </w:r>
        </w:p>
        <w:p w14:paraId="161B33A2" w14:textId="77777777" w:rsidR="00D14AC4" w:rsidRDefault="00D14AC4" w:rsidP="00D14AC4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</w:rPr>
          </w:pPr>
          <w:r w:rsidRPr="001E34F3">
            <w:rPr>
              <w:rFonts w:ascii="Calibri" w:eastAsia="Calibri" w:hAnsi="Calibri" w:cs="Calibri"/>
              <w:b/>
              <w:sz w:val="20"/>
              <w:szCs w:val="20"/>
            </w:rPr>
            <w:t>DIPROQUIM</w:t>
          </w:r>
        </w:p>
      </w:tc>
      <w:tc>
        <w:tcPr>
          <w:tcW w:w="2628" w:type="dxa"/>
        </w:tcPr>
        <w:p w14:paraId="2C987AA9" w14:textId="678695E4" w:rsidR="00D14AC4" w:rsidRPr="001E34F3" w:rsidRDefault="001748F8" w:rsidP="00D14AC4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20"/>
              <w:szCs w:val="20"/>
            </w:rPr>
          </w:pPr>
          <w:r w:rsidRPr="001E34F3">
            <w:rPr>
              <w:rFonts w:ascii="Calibri" w:eastAsia="Calibri" w:hAnsi="Calibri" w:cs="Calibri"/>
              <w:b/>
              <w:sz w:val="20"/>
              <w:szCs w:val="20"/>
            </w:rPr>
            <w:t>Detalhamento Qualitativo e Quantitativo de PQ</w:t>
          </w:r>
        </w:p>
      </w:tc>
    </w:tr>
    <w:tr w:rsidR="00D14AC4" w14:paraId="35101D19" w14:textId="77777777" w:rsidTr="008B71BA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3C3E4B8F" w14:textId="77777777" w:rsidR="00D14AC4" w:rsidRDefault="00D14AC4" w:rsidP="00D14AC4">
          <w:pPr>
            <w:widowControl w:val="0"/>
            <w:rPr>
              <w:rFonts w:ascii="Calibri" w:eastAsia="Calibri" w:hAnsi="Calibri" w:cs="Calibri"/>
              <w:b/>
            </w:rPr>
          </w:pPr>
        </w:p>
      </w:tc>
      <w:tc>
        <w:tcPr>
          <w:tcW w:w="4818" w:type="dxa"/>
          <w:vMerge/>
          <w:tcBorders>
            <w:top w:val="nil"/>
            <w:left w:val="nil"/>
            <w:bottom w:val="nil"/>
          </w:tcBorders>
        </w:tcPr>
        <w:p w14:paraId="3CE58032" w14:textId="77777777" w:rsidR="00D14AC4" w:rsidRDefault="00D14AC4" w:rsidP="00D14AC4">
          <w:pPr>
            <w:widowControl w:val="0"/>
            <w:rPr>
              <w:rFonts w:ascii="Calibri" w:eastAsia="Calibri" w:hAnsi="Calibri" w:cs="Calibri"/>
              <w:b/>
            </w:rPr>
          </w:pPr>
        </w:p>
      </w:tc>
      <w:tc>
        <w:tcPr>
          <w:tcW w:w="2628" w:type="dxa"/>
        </w:tcPr>
        <w:p w14:paraId="4B73D06F" w14:textId="1813B648" w:rsidR="00D14AC4" w:rsidRPr="001E34F3" w:rsidRDefault="00D14AC4" w:rsidP="001748F8">
          <w:pPr>
            <w:ind w:right="28"/>
            <w:rPr>
              <w:b/>
              <w:sz w:val="20"/>
              <w:szCs w:val="20"/>
            </w:rPr>
          </w:pPr>
          <w:r w:rsidRPr="001E34F3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="001748F8" w:rsidRPr="001E34F3">
            <w:rPr>
              <w:rFonts w:ascii="Calibri" w:eastAsia="Calibri" w:hAnsi="Calibri" w:cs="Calibri"/>
              <w:sz w:val="20"/>
              <w:szCs w:val="20"/>
            </w:rPr>
            <w:t>D-QUALI-QUANT</w:t>
          </w:r>
        </w:p>
      </w:tc>
    </w:tr>
    <w:tr w:rsidR="00D14AC4" w14:paraId="4B914461" w14:textId="77777777" w:rsidTr="008B71BA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46391BB4" w14:textId="77777777" w:rsidR="00D14AC4" w:rsidRDefault="00D14AC4" w:rsidP="00D14AC4">
          <w:pPr>
            <w:widowControl w:val="0"/>
            <w:rPr>
              <w:b/>
            </w:rPr>
          </w:pPr>
        </w:p>
      </w:tc>
      <w:tc>
        <w:tcPr>
          <w:tcW w:w="4818" w:type="dxa"/>
          <w:vMerge/>
          <w:tcBorders>
            <w:top w:val="nil"/>
            <w:left w:val="nil"/>
            <w:bottom w:val="nil"/>
          </w:tcBorders>
        </w:tcPr>
        <w:p w14:paraId="17E89725" w14:textId="77777777" w:rsidR="00D14AC4" w:rsidRDefault="00D14AC4" w:rsidP="00D14AC4">
          <w:pPr>
            <w:widowControl w:val="0"/>
            <w:rPr>
              <w:b/>
            </w:rPr>
          </w:pPr>
        </w:p>
      </w:tc>
      <w:tc>
        <w:tcPr>
          <w:tcW w:w="2628" w:type="dxa"/>
        </w:tcPr>
        <w:p w14:paraId="50FB163F" w14:textId="4744ABBE" w:rsidR="00D14AC4" w:rsidRPr="001E34F3" w:rsidRDefault="00D14AC4" w:rsidP="001748F8">
          <w:pPr>
            <w:ind w:right="28"/>
            <w:rPr>
              <w:b/>
              <w:sz w:val="20"/>
              <w:szCs w:val="20"/>
            </w:rPr>
          </w:pPr>
          <w:r w:rsidRPr="001E34F3">
            <w:rPr>
              <w:rFonts w:ascii="Calibri" w:eastAsia="Calibri" w:hAnsi="Calibri" w:cs="Calibri"/>
              <w:b/>
              <w:sz w:val="20"/>
              <w:szCs w:val="20"/>
            </w:rPr>
            <w:t xml:space="preserve">Revisão: </w:t>
          </w:r>
          <w:r w:rsidRPr="001E34F3">
            <w:rPr>
              <w:rFonts w:ascii="Calibri" w:eastAsia="Calibri" w:hAnsi="Calibri" w:cs="Calibri"/>
              <w:sz w:val="20"/>
              <w:szCs w:val="20"/>
            </w:rPr>
            <w:t>00/202</w:t>
          </w:r>
          <w:r w:rsidR="00225870" w:rsidRPr="001E34F3">
            <w:rPr>
              <w:rFonts w:ascii="Calibri" w:eastAsia="Calibri" w:hAnsi="Calibri" w:cs="Calibri"/>
              <w:sz w:val="20"/>
              <w:szCs w:val="20"/>
            </w:rPr>
            <w:t>6</w:t>
          </w:r>
        </w:p>
      </w:tc>
    </w:tr>
    <w:tr w:rsidR="00D14AC4" w14:paraId="2A02B926" w14:textId="77777777" w:rsidTr="008B71BA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1EF920BF" w14:textId="77777777" w:rsidR="00D14AC4" w:rsidRDefault="00D14AC4" w:rsidP="00D14AC4">
          <w:pPr>
            <w:widowControl w:val="0"/>
            <w:rPr>
              <w:b/>
            </w:rPr>
          </w:pPr>
        </w:p>
      </w:tc>
      <w:tc>
        <w:tcPr>
          <w:tcW w:w="4818" w:type="dxa"/>
          <w:vMerge/>
          <w:tcBorders>
            <w:top w:val="nil"/>
            <w:left w:val="nil"/>
            <w:bottom w:val="nil"/>
          </w:tcBorders>
        </w:tcPr>
        <w:p w14:paraId="5669FB41" w14:textId="77777777" w:rsidR="00D14AC4" w:rsidRDefault="00D14AC4" w:rsidP="00D14AC4">
          <w:pPr>
            <w:widowControl w:val="0"/>
            <w:rPr>
              <w:b/>
            </w:rPr>
          </w:pPr>
        </w:p>
      </w:tc>
      <w:tc>
        <w:tcPr>
          <w:tcW w:w="2628" w:type="dxa"/>
        </w:tcPr>
        <w:p w14:paraId="3AD8CB79" w14:textId="569A4790" w:rsidR="00D14AC4" w:rsidRPr="001E34F3" w:rsidRDefault="00D14AC4" w:rsidP="001748F8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 w:rsidRPr="001E34F3">
            <w:rPr>
              <w:rFonts w:ascii="Calibri" w:eastAsia="Calibri" w:hAnsi="Calibri" w:cs="Calibri"/>
              <w:b/>
              <w:sz w:val="20"/>
              <w:szCs w:val="20"/>
            </w:rPr>
            <w:t xml:space="preserve">Data efetiva: </w:t>
          </w:r>
          <w:r w:rsidR="00225870" w:rsidRPr="001E34F3">
            <w:rPr>
              <w:rFonts w:ascii="Calibri" w:eastAsia="Calibri" w:hAnsi="Calibri" w:cs="Calibri"/>
              <w:sz w:val="20"/>
              <w:szCs w:val="20"/>
            </w:rPr>
            <w:t>2</w:t>
          </w:r>
          <w:r w:rsidR="001748F8" w:rsidRPr="001E34F3">
            <w:rPr>
              <w:rFonts w:ascii="Calibri" w:eastAsia="Calibri" w:hAnsi="Calibri" w:cs="Calibri"/>
              <w:sz w:val="20"/>
              <w:szCs w:val="20"/>
            </w:rPr>
            <w:t>9</w:t>
          </w:r>
          <w:r w:rsidRPr="001E34F3">
            <w:rPr>
              <w:rFonts w:ascii="Calibri" w:eastAsia="Calibri" w:hAnsi="Calibri" w:cs="Calibri"/>
              <w:sz w:val="20"/>
              <w:szCs w:val="20"/>
            </w:rPr>
            <w:t>/</w:t>
          </w:r>
          <w:r w:rsidR="00225870" w:rsidRPr="001E34F3">
            <w:rPr>
              <w:rFonts w:ascii="Calibri" w:eastAsia="Calibri" w:hAnsi="Calibri" w:cs="Calibri"/>
              <w:sz w:val="20"/>
              <w:szCs w:val="20"/>
            </w:rPr>
            <w:t>04</w:t>
          </w:r>
          <w:r w:rsidRPr="001E34F3"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225870" w:rsidRPr="001E34F3">
            <w:rPr>
              <w:rFonts w:ascii="Calibri" w:eastAsia="Calibri" w:hAnsi="Calibri" w:cs="Calibri"/>
              <w:sz w:val="20"/>
              <w:szCs w:val="20"/>
            </w:rPr>
            <w:t>3</w:t>
          </w:r>
        </w:p>
      </w:tc>
    </w:tr>
  </w:tbl>
  <w:p w14:paraId="7CBC096F" w14:textId="5CB336DC" w:rsidR="006748D6" w:rsidRDefault="001E34F3">
    <w:pPr>
      <w:pStyle w:val="Cabealho"/>
    </w:pPr>
    <w:r>
      <w:rPr>
        <w:noProof/>
      </w:rPr>
      <w:pict w14:anchorId="544456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613986" o:spid="_x0000_s2051" type="#_x0000_t136" style="position:absolute;left:0;text-align:left;margin-left:0;margin-top:0;width:479.25pt;height:6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ópia Não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7F383" w14:textId="68E758C3" w:rsidR="0030739D" w:rsidRDefault="001E34F3">
    <w:pPr>
      <w:pStyle w:val="Cabealho"/>
    </w:pPr>
    <w:r>
      <w:rPr>
        <w:noProof/>
      </w:rPr>
      <w:pict w14:anchorId="0729C7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613984" o:spid="_x0000_s2049" type="#_x0000_t136" style="position:absolute;left:0;text-align:left;margin-left:0;margin-top:0;width:479.25pt;height:6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ópia Não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D6"/>
    <w:rsid w:val="001748F8"/>
    <w:rsid w:val="0017528A"/>
    <w:rsid w:val="001E34F3"/>
    <w:rsid w:val="00201320"/>
    <w:rsid w:val="00216A70"/>
    <w:rsid w:val="00225870"/>
    <w:rsid w:val="00261161"/>
    <w:rsid w:val="00292529"/>
    <w:rsid w:val="002D2543"/>
    <w:rsid w:val="0030739D"/>
    <w:rsid w:val="0033108C"/>
    <w:rsid w:val="00353991"/>
    <w:rsid w:val="00383160"/>
    <w:rsid w:val="003E5AC5"/>
    <w:rsid w:val="005A689F"/>
    <w:rsid w:val="006345A6"/>
    <w:rsid w:val="00641476"/>
    <w:rsid w:val="006748D6"/>
    <w:rsid w:val="0068553B"/>
    <w:rsid w:val="006F6834"/>
    <w:rsid w:val="00716048"/>
    <w:rsid w:val="007600FC"/>
    <w:rsid w:val="00760A75"/>
    <w:rsid w:val="007D2172"/>
    <w:rsid w:val="007E225D"/>
    <w:rsid w:val="00810A22"/>
    <w:rsid w:val="00875AE9"/>
    <w:rsid w:val="00943E49"/>
    <w:rsid w:val="009672AB"/>
    <w:rsid w:val="00981483"/>
    <w:rsid w:val="009C17A7"/>
    <w:rsid w:val="00A030D7"/>
    <w:rsid w:val="00A159C3"/>
    <w:rsid w:val="00A42702"/>
    <w:rsid w:val="00A555DA"/>
    <w:rsid w:val="00AB152B"/>
    <w:rsid w:val="00BC7443"/>
    <w:rsid w:val="00D14AC4"/>
    <w:rsid w:val="00DD208E"/>
    <w:rsid w:val="00E5544E"/>
    <w:rsid w:val="00E56B72"/>
    <w:rsid w:val="00E91BE3"/>
    <w:rsid w:val="00ED4460"/>
    <w:rsid w:val="00ED5F64"/>
    <w:rsid w:val="00F62F65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39F637"/>
  <w15:chartTrackingRefBased/>
  <w15:docId w15:val="{C8925ECE-9DCE-4339-9BFC-130F4A1D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8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8D6"/>
  </w:style>
  <w:style w:type="paragraph" w:styleId="Rodap">
    <w:name w:val="footer"/>
    <w:basedOn w:val="Normal"/>
    <w:link w:val="RodapChar"/>
    <w:uiPriority w:val="99"/>
    <w:unhideWhenUsed/>
    <w:rsid w:val="006748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8D6"/>
  </w:style>
  <w:style w:type="table" w:styleId="Tabelacomgrade">
    <w:name w:val="Table Grid"/>
    <w:basedOn w:val="Tabelanormal"/>
    <w:uiPriority w:val="39"/>
    <w:rsid w:val="00674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22587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0DD7-6258-4920-B43A-66333A09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de Serviços - DCS / PROAD</dc:creator>
  <cp:keywords/>
  <dc:description/>
  <cp:lastModifiedBy>UFPA</cp:lastModifiedBy>
  <cp:revision>32</cp:revision>
  <dcterms:created xsi:type="dcterms:W3CDTF">2024-09-04T20:12:00Z</dcterms:created>
  <dcterms:modified xsi:type="dcterms:W3CDTF">2026-05-08T15:09:00Z</dcterms:modified>
</cp:coreProperties>
</file>