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7E44" w:rsidRPr="00431E60" w:rsidRDefault="00E97E44" w:rsidP="00E97E44">
      <w:pPr>
        <w:ind w:firstLine="0"/>
        <w:jc w:val="center"/>
        <w:rPr>
          <w:rFonts w:asciiTheme="minorHAnsi" w:hAnsiTheme="minorHAnsi" w:cs="Arial"/>
          <w:b/>
          <w:sz w:val="22"/>
        </w:rPr>
      </w:pPr>
      <w:r w:rsidRPr="00431E60">
        <w:rPr>
          <w:rFonts w:asciiTheme="minorHAnsi" w:hAnsiTheme="minorHAnsi" w:cs="Arial"/>
          <w:b/>
          <w:sz w:val="22"/>
        </w:rPr>
        <w:t>Modelo de Instrumento de Medição de Resultado (IMR)</w:t>
      </w:r>
    </w:p>
    <w:tbl>
      <w:tblPr>
        <w:tblStyle w:val="Tabelacomgrade"/>
        <w:tblW w:w="0" w:type="auto"/>
        <w:tblInd w:w="48" w:type="dxa"/>
        <w:tblLook w:val="04A0" w:firstRow="1" w:lastRow="0" w:firstColumn="1" w:lastColumn="0" w:noHBand="0" w:noVBand="1"/>
      </w:tblPr>
      <w:tblGrid>
        <w:gridCol w:w="1707"/>
        <w:gridCol w:w="6739"/>
      </w:tblGrid>
      <w:tr w:rsidR="00E97E44" w:rsidRPr="005002C2" w:rsidTr="00EC5914">
        <w:tc>
          <w:tcPr>
            <w:tcW w:w="9013" w:type="dxa"/>
            <w:gridSpan w:val="2"/>
          </w:tcPr>
          <w:p w:rsidR="00E97E44" w:rsidRPr="005002C2" w:rsidRDefault="00E97E44" w:rsidP="00EC5914">
            <w:pPr>
              <w:spacing w:after="0"/>
              <w:ind w:left="0" w:firstLine="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b/>
                <w:sz w:val="20"/>
                <w:szCs w:val="20"/>
              </w:rPr>
              <w:t>Indicador</w:t>
            </w:r>
          </w:p>
        </w:tc>
      </w:tr>
      <w:tr w:rsidR="00E97E44" w:rsidRPr="005002C2" w:rsidTr="00EC5914">
        <w:tc>
          <w:tcPr>
            <w:tcW w:w="9013" w:type="dxa"/>
            <w:gridSpan w:val="2"/>
          </w:tcPr>
          <w:p w:rsidR="00E97E44" w:rsidRPr="005002C2" w:rsidRDefault="00E97E44" w:rsidP="00EC5914">
            <w:pPr>
              <w:tabs>
                <w:tab w:val="left" w:pos="195"/>
                <w:tab w:val="center" w:pos="3644"/>
              </w:tabs>
              <w:spacing w:after="0"/>
              <w:ind w:left="0" w:firstLine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b/>
                <w:sz w:val="20"/>
                <w:szCs w:val="20"/>
              </w:rPr>
              <w:t>Nº e Título do indicador que será utilizado</w:t>
            </w: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b/>
                <w:sz w:val="20"/>
                <w:szCs w:val="20"/>
              </w:rPr>
              <w:t>Descrição</w:t>
            </w: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Finalidade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Meta a cumprir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 xml:space="preserve">Instrumento de medição 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Forma de acompanhamento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Periodicidade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Mecanismo de Cálculo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Início de Vigência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Faixas de ajuste no pagamento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Sanções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Observações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E97E44" w:rsidRPr="005002C2" w:rsidTr="00EC5914">
        <w:tc>
          <w:tcPr>
            <w:tcW w:w="9013" w:type="dxa"/>
            <w:gridSpan w:val="2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b/>
                <w:sz w:val="20"/>
                <w:szCs w:val="20"/>
              </w:rPr>
              <w:t>Exemplo de Indicador:</w:t>
            </w:r>
          </w:p>
        </w:tc>
      </w:tr>
      <w:tr w:rsidR="00E97E44" w:rsidRPr="005002C2" w:rsidTr="00EC5914">
        <w:trPr>
          <w:trHeight w:val="167"/>
        </w:trPr>
        <w:tc>
          <w:tcPr>
            <w:tcW w:w="9013" w:type="dxa"/>
            <w:gridSpan w:val="2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b/>
                <w:sz w:val="20"/>
                <w:szCs w:val="20"/>
              </w:rPr>
              <w:t>Nº 01 Prazo de atendimento de demandas (OS).</w:t>
            </w: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b/>
                <w:sz w:val="20"/>
                <w:szCs w:val="20"/>
              </w:rPr>
              <w:t>Item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b/>
                <w:sz w:val="20"/>
                <w:szCs w:val="20"/>
              </w:rPr>
              <w:t>Descrição</w:t>
            </w: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Finalidade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Garantir um atendimento célere às demandas do órgão.</w:t>
            </w: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Meta a cumprir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24h</w:t>
            </w: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 xml:space="preserve">Instrumento de medição 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Sistema informatizado de solicitação de serviços - Ordem de Serviço (OS) eletrônica.</w:t>
            </w: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Forma de acompanhamento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Pelo sistema</w:t>
            </w: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Periodicidade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Mensal</w:t>
            </w: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Mecanismo de Cálculo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Cada OS será verificada e valorada individualmente. Nº de horas no atendimento/24h = X</w:t>
            </w: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Início de Vigência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Data da assinatura do contrato</w:t>
            </w: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Faixas de ajuste no pagamento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X até 1 - 100% do valor da OS</w:t>
            </w:r>
          </w:p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 xml:space="preserve"> De 1 a 1,5 - 90% do valor da OS</w:t>
            </w:r>
          </w:p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 xml:space="preserve"> De 1,5 a 2 - 80% do valor da OS</w:t>
            </w: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Sanções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 xml:space="preserve">20% das OS acima de 2 - multa de XX </w:t>
            </w:r>
          </w:p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30% das OS acima de 2 - multa de XX + rescisão contratual</w:t>
            </w:r>
          </w:p>
        </w:tc>
      </w:tr>
      <w:tr w:rsidR="00E97E44" w:rsidRPr="005002C2" w:rsidTr="00EC5914">
        <w:tc>
          <w:tcPr>
            <w:tcW w:w="1699" w:type="dxa"/>
          </w:tcPr>
          <w:p w:rsidR="00E97E44" w:rsidRPr="005002C2" w:rsidRDefault="00E97E44" w:rsidP="00EC5914">
            <w:pPr>
              <w:spacing w:after="0"/>
              <w:ind w:left="0" w:firstLine="0"/>
              <w:jc w:val="lef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02C2">
              <w:rPr>
                <w:rFonts w:asciiTheme="minorHAnsi" w:hAnsiTheme="minorHAnsi" w:cs="Arial"/>
                <w:sz w:val="20"/>
                <w:szCs w:val="20"/>
              </w:rPr>
              <w:t>Observações</w:t>
            </w:r>
          </w:p>
        </w:tc>
        <w:tc>
          <w:tcPr>
            <w:tcW w:w="7314" w:type="dxa"/>
          </w:tcPr>
          <w:p w:rsidR="00E97E44" w:rsidRPr="005002C2" w:rsidRDefault="00E97E44" w:rsidP="00EC5914">
            <w:pPr>
              <w:spacing w:after="0"/>
              <w:ind w:left="0" w:firstLine="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E97E44" w:rsidRPr="00431E60" w:rsidRDefault="00E97E44" w:rsidP="00E97E44">
      <w:pPr>
        <w:ind w:firstLine="0"/>
        <w:jc w:val="center"/>
        <w:rPr>
          <w:rFonts w:asciiTheme="minorHAnsi" w:hAnsiTheme="minorHAnsi" w:cs="Arial"/>
          <w:b/>
          <w:sz w:val="22"/>
        </w:rPr>
      </w:pPr>
    </w:p>
    <w:p w:rsidR="00E97E44" w:rsidRPr="00431E60" w:rsidRDefault="00E97E44" w:rsidP="00E97E44">
      <w:pPr>
        <w:ind w:firstLine="0"/>
        <w:jc w:val="center"/>
        <w:rPr>
          <w:rFonts w:asciiTheme="minorHAnsi" w:hAnsiTheme="minorHAnsi" w:cs="Arial"/>
          <w:b/>
          <w:sz w:val="22"/>
        </w:rPr>
      </w:pPr>
    </w:p>
    <w:p w:rsidR="00E97E44" w:rsidRDefault="00E97E44" w:rsidP="00E97E44">
      <w:pPr>
        <w:ind w:firstLine="0"/>
        <w:jc w:val="center"/>
        <w:rPr>
          <w:rFonts w:asciiTheme="minorHAnsi" w:hAnsiTheme="minorHAnsi" w:cs="Arial"/>
          <w:b/>
          <w:sz w:val="22"/>
        </w:rPr>
      </w:pPr>
    </w:p>
    <w:p w:rsidR="00C76070" w:rsidRDefault="00C76070"/>
    <w:sectPr w:rsidR="00C760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44"/>
    <w:rsid w:val="00C76070"/>
    <w:rsid w:val="00E9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8C2D"/>
  <w15:chartTrackingRefBased/>
  <w15:docId w15:val="{32B17F8B-2000-4EB1-8B5D-48145FD9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E44"/>
    <w:pPr>
      <w:spacing w:after="323" w:line="283" w:lineRule="auto"/>
      <w:ind w:left="48" w:right="1" w:firstLine="297"/>
      <w:jc w:val="both"/>
    </w:pPr>
    <w:rPr>
      <w:rFonts w:ascii="Times New Roman" w:eastAsia="Times New Roman" w:hAnsi="Times New Roman" w:cs="Times New Roman"/>
      <w:color w:val="000000"/>
      <w:sz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7E44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1</cp:revision>
  <dcterms:created xsi:type="dcterms:W3CDTF">2023-05-10T12:26:00Z</dcterms:created>
  <dcterms:modified xsi:type="dcterms:W3CDTF">2023-05-10T12:27:00Z</dcterms:modified>
</cp:coreProperties>
</file>