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93614" w14:textId="77777777" w:rsidR="00F77E10" w:rsidRDefault="00F77E10">
      <w:pPr>
        <w:jc w:val="center"/>
        <w:rPr>
          <w:rFonts w:ascii="Spranq eco sans" w:eastAsia="Spranq eco sans" w:hAnsi="Spranq eco sans" w:cs="Spranq eco sans"/>
          <w:b/>
          <w:sz w:val="24"/>
          <w:szCs w:val="24"/>
        </w:rPr>
      </w:pPr>
    </w:p>
    <w:p w14:paraId="735C43C7" w14:textId="77777777" w:rsidR="00F77E10" w:rsidRDefault="00170586">
      <w:pPr>
        <w:jc w:val="center"/>
        <w:rPr>
          <w:rFonts w:ascii="Spranq eco sans" w:eastAsia="Spranq eco sans" w:hAnsi="Spranq eco sans" w:cs="Spranq eco sans"/>
          <w:b/>
          <w:sz w:val="24"/>
          <w:szCs w:val="24"/>
        </w:rPr>
      </w:pPr>
      <w:r>
        <w:rPr>
          <w:rFonts w:ascii="Spranq eco sans" w:eastAsia="Spranq eco sans" w:hAnsi="Spranq eco sans" w:cs="Spranq eco sans"/>
          <w:b/>
          <w:sz w:val="24"/>
          <w:szCs w:val="24"/>
        </w:rPr>
        <w:t>ANEXO V</w:t>
      </w:r>
    </w:p>
    <w:p w14:paraId="35A11112" w14:textId="77777777" w:rsidR="00F77E10" w:rsidRDefault="00F77E10">
      <w:pPr>
        <w:widowControl w:val="0"/>
        <w:pBdr>
          <w:top w:val="none" w:sz="0" w:space="0" w:color="000000"/>
          <w:left w:val="none" w:sz="0" w:space="0" w:color="000000"/>
          <w:bottom w:val="none" w:sz="0" w:space="0" w:color="000000"/>
          <w:right w:val="none" w:sz="0" w:space="0" w:color="000000"/>
          <w:between w:val="none" w:sz="0" w:space="0" w:color="000000"/>
        </w:pBdr>
        <w:spacing w:before="10" w:line="240" w:lineRule="auto"/>
        <w:jc w:val="center"/>
        <w:rPr>
          <w:rFonts w:ascii="Spranq eco sans" w:eastAsia="Spranq eco sans" w:hAnsi="Spranq eco sans" w:cs="Spranq eco sans"/>
          <w:sz w:val="18"/>
          <w:szCs w:val="18"/>
        </w:rPr>
      </w:pPr>
    </w:p>
    <w:p w14:paraId="7F18A90A" w14:textId="77777777" w:rsidR="00F77E10" w:rsidRDefault="00170586">
      <w:pPr>
        <w:spacing w:line="360" w:lineRule="auto"/>
        <w:jc w:val="center"/>
        <w:rPr>
          <w:rFonts w:ascii="Spranq eco sans" w:eastAsia="Spranq eco sans" w:hAnsi="Spranq eco sans" w:cs="Spranq eco sans"/>
          <w:b/>
        </w:rPr>
      </w:pPr>
      <w:r>
        <w:rPr>
          <w:rFonts w:ascii="Spranq eco sans" w:eastAsia="Spranq eco sans" w:hAnsi="Spranq eco sans" w:cs="Spranq eco sans"/>
          <w:b/>
          <w:color w:val="000009"/>
        </w:rPr>
        <w:t>TERMO DE DOAÇÃO DE PRODUTO QUÍMICO</w:t>
      </w:r>
      <w:r>
        <w:rPr>
          <w:rFonts w:ascii="Spranq eco sans" w:eastAsia="Spranq eco sans" w:hAnsi="Spranq eco sans" w:cs="Spranq eco sans"/>
          <w:b/>
        </w:rPr>
        <w:t xml:space="preserve"> CONTROLADO ENTRE UNIDADES DA UFPA</w:t>
      </w:r>
    </w:p>
    <w:p w14:paraId="7019EC1A" w14:textId="77777777" w:rsidR="00F77E10" w:rsidRDefault="00F77E10">
      <w:pPr>
        <w:spacing w:line="360" w:lineRule="auto"/>
        <w:jc w:val="center"/>
        <w:rPr>
          <w:rFonts w:ascii="Spranq eco sans" w:eastAsia="Spranq eco sans" w:hAnsi="Spranq eco sans" w:cs="Spranq eco sans"/>
          <w:b/>
        </w:rPr>
      </w:pPr>
    </w:p>
    <w:p w14:paraId="2D838ADF" w14:textId="1F8EC177" w:rsidR="00F77E10" w:rsidRDefault="00170586">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ind w:firstLine="720"/>
        <w:jc w:val="both"/>
        <w:rPr>
          <w:rFonts w:ascii="Spranq eco sans" w:eastAsia="Spranq eco sans" w:hAnsi="Spranq eco sans" w:cs="Spranq eco sans"/>
          <w:color w:val="000009"/>
          <w:sz w:val="20"/>
          <w:szCs w:val="20"/>
        </w:rPr>
      </w:pPr>
      <w:r>
        <w:rPr>
          <w:rFonts w:ascii="Spranq eco sans" w:eastAsia="Spranq eco sans" w:hAnsi="Spranq eco sans" w:cs="Spranq eco sans"/>
          <w:color w:val="000009"/>
          <w:sz w:val="20"/>
          <w:szCs w:val="20"/>
        </w:rPr>
        <w:t xml:space="preserve">A unidade utilizadora ______________________________________________, com sede no(a) ____________________________________, no campus _______________________________, neste ato representado(a) pelo(a) coordenador (a) ___________________________________________, matrícula SIAPE nº _______________, inscrito no CPF nº __________, doravante denominada DONATÁRIO(A), e a unidade utilizadora ___________________________________, </w:t>
      </w:r>
      <w:r w:rsidR="002A2AD8">
        <w:rPr>
          <w:rFonts w:ascii="Spranq eco sans" w:eastAsia="Spranq eco sans" w:hAnsi="Spranq eco sans" w:cs="Spranq eco sans"/>
          <w:color w:val="000009"/>
          <w:sz w:val="20"/>
          <w:szCs w:val="20"/>
        </w:rPr>
        <w:t>c</w:t>
      </w:r>
      <w:r>
        <w:rPr>
          <w:rFonts w:ascii="Spranq eco sans" w:eastAsia="Spranq eco sans" w:hAnsi="Spranq eco sans" w:cs="Spranq eco sans"/>
          <w:color w:val="000009"/>
          <w:sz w:val="20"/>
          <w:szCs w:val="20"/>
        </w:rPr>
        <w:t>om sede no(a) ____________________________________, no campus _______________________________, neste ato representado(a) pelo(a) coordenador (a) ___________________________________________, matrícula SIAPE nº _______________, inscrito no CPF nº __________,  doravante designada DOADOR(A), neste ato representad</w:t>
      </w:r>
      <w:r w:rsidR="00AE03CD">
        <w:rPr>
          <w:rFonts w:ascii="Spranq eco sans" w:eastAsia="Spranq eco sans" w:hAnsi="Spranq eco sans" w:cs="Spranq eco sans"/>
          <w:color w:val="000009"/>
          <w:sz w:val="20"/>
          <w:szCs w:val="20"/>
        </w:rPr>
        <w:t>o(</w:t>
      </w:r>
      <w:r>
        <w:rPr>
          <w:rFonts w:ascii="Spranq eco sans" w:eastAsia="Spranq eco sans" w:hAnsi="Spranq eco sans" w:cs="Spranq eco sans"/>
          <w:color w:val="000009"/>
          <w:sz w:val="20"/>
          <w:szCs w:val="20"/>
        </w:rPr>
        <w:t>a</w:t>
      </w:r>
      <w:r w:rsidR="00AE03CD">
        <w:rPr>
          <w:rFonts w:ascii="Spranq eco sans" w:eastAsia="Spranq eco sans" w:hAnsi="Spranq eco sans" w:cs="Spranq eco sans"/>
          <w:color w:val="000009"/>
          <w:sz w:val="20"/>
          <w:szCs w:val="20"/>
        </w:rPr>
        <w:t>)</w:t>
      </w:r>
      <w:bookmarkStart w:id="0" w:name="_GoBack"/>
      <w:bookmarkEnd w:id="0"/>
      <w:r>
        <w:rPr>
          <w:rFonts w:ascii="Spranq eco sans" w:eastAsia="Spranq eco sans" w:hAnsi="Spranq eco sans" w:cs="Spranq eco sans"/>
          <w:color w:val="000009"/>
          <w:sz w:val="20"/>
          <w:szCs w:val="20"/>
        </w:rPr>
        <w:t xml:space="preserve"> também pelo(a) XXXX, e CPF nº XXX, e em observância às disposições no Decreto nº 9.764, de 11 de abril de 2019, alterado pelo Decreto nº 10.314, de 07 de abril de 2020 e da Instrução Normativa SEGES/MP nº 6, de 12 de agosto de 2019</w:t>
      </w:r>
      <w:r w:rsidR="00C90CCA">
        <w:rPr>
          <w:rFonts w:ascii="Spranq eco sans" w:eastAsia="Spranq eco sans" w:hAnsi="Spranq eco sans" w:cs="Spranq eco sans"/>
          <w:color w:val="000009"/>
          <w:sz w:val="20"/>
          <w:szCs w:val="20"/>
        </w:rPr>
        <w:t>,</w:t>
      </w:r>
      <w:r>
        <w:rPr>
          <w:rFonts w:ascii="Spranq eco sans" w:eastAsia="Spranq eco sans" w:hAnsi="Spranq eco sans" w:cs="Spranq eco sans"/>
          <w:color w:val="000009"/>
          <w:sz w:val="20"/>
          <w:szCs w:val="20"/>
        </w:rPr>
        <w:t xml:space="preserve"> tendo em vista o que consta na portaria UFPA nº </w:t>
      </w:r>
      <w:r w:rsidR="00C90CCA">
        <w:rPr>
          <w:rFonts w:ascii="Spranq eco sans" w:eastAsia="Spranq eco sans" w:hAnsi="Spranq eco sans" w:cs="Spranq eco sans"/>
          <w:color w:val="000009"/>
          <w:sz w:val="20"/>
          <w:szCs w:val="20"/>
        </w:rPr>
        <w:t>3594/2024</w:t>
      </w:r>
      <w:r>
        <w:rPr>
          <w:rFonts w:ascii="Spranq eco sans" w:eastAsia="Spranq eco sans" w:hAnsi="Spranq eco sans" w:cs="Spranq eco sans"/>
          <w:color w:val="000009"/>
          <w:sz w:val="20"/>
          <w:szCs w:val="20"/>
        </w:rPr>
        <w:t>, resolvem celebrar o presente Termo de Doação, mediante as cláusulas e condições a seguir enunciadas.</w:t>
      </w:r>
    </w:p>
    <w:p w14:paraId="2A73565E" w14:textId="77777777" w:rsidR="00F77E10" w:rsidRDefault="00F77E1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ind w:firstLine="720"/>
        <w:jc w:val="both"/>
        <w:rPr>
          <w:rFonts w:ascii="Spranq eco sans" w:eastAsia="Spranq eco sans" w:hAnsi="Spranq eco sans" w:cs="Spranq eco sans"/>
          <w:color w:val="000009"/>
          <w:sz w:val="20"/>
          <w:szCs w:val="20"/>
        </w:rPr>
      </w:pPr>
    </w:p>
    <w:p w14:paraId="25C52752" w14:textId="77777777" w:rsidR="00F77E10" w:rsidRDefault="00170586">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284"/>
        <w:jc w:val="both"/>
        <w:rPr>
          <w:rFonts w:ascii="Spranq eco sans" w:eastAsia="Spranq eco sans" w:hAnsi="Spranq eco sans" w:cs="Spranq eco sans"/>
          <w:b/>
          <w:color w:val="000009"/>
          <w:sz w:val="20"/>
          <w:szCs w:val="20"/>
        </w:rPr>
      </w:pPr>
      <w:r>
        <w:rPr>
          <w:rFonts w:ascii="Spranq eco sans" w:eastAsia="Spranq eco sans" w:hAnsi="Spranq eco sans" w:cs="Spranq eco sans"/>
          <w:b/>
          <w:color w:val="000009"/>
          <w:sz w:val="20"/>
          <w:szCs w:val="20"/>
        </w:rPr>
        <w:t>CLÁUSULA PRIMEIRA – DO OBJETO CLÁUSULA</w:t>
      </w:r>
    </w:p>
    <w:p w14:paraId="17824018" w14:textId="77777777" w:rsidR="00F77E10" w:rsidRDefault="00170586">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ind w:firstLine="720"/>
        <w:jc w:val="both"/>
        <w:rPr>
          <w:rFonts w:ascii="Spranq eco sans" w:eastAsia="Spranq eco sans" w:hAnsi="Spranq eco sans" w:cs="Spranq eco sans"/>
          <w:color w:val="000009"/>
          <w:sz w:val="20"/>
          <w:szCs w:val="20"/>
        </w:rPr>
      </w:pPr>
      <w:r>
        <w:rPr>
          <w:rFonts w:ascii="Spranq eco sans" w:eastAsia="Spranq eco sans" w:hAnsi="Spranq eco sans" w:cs="Spranq eco sans"/>
          <w:color w:val="000009"/>
          <w:sz w:val="20"/>
          <w:szCs w:val="20"/>
        </w:rPr>
        <w:t>Objeto do presente Termo é a DOAÇÃO em favor do DONATÁRIO dos bens abaixo relacionados:</w:t>
      </w:r>
    </w:p>
    <w:tbl>
      <w:tblPr>
        <w:tblStyle w:val="a"/>
        <w:tblW w:w="8657" w:type="dxa"/>
        <w:tblInd w:w="-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000" w:firstRow="0" w:lastRow="0" w:firstColumn="0" w:lastColumn="0" w:noHBand="0" w:noVBand="0"/>
      </w:tblPr>
      <w:tblGrid>
        <w:gridCol w:w="719"/>
        <w:gridCol w:w="2552"/>
        <w:gridCol w:w="1134"/>
        <w:gridCol w:w="1275"/>
        <w:gridCol w:w="993"/>
        <w:gridCol w:w="1134"/>
        <w:gridCol w:w="850"/>
      </w:tblGrid>
      <w:tr w:rsidR="00F77E10" w14:paraId="452E381A" w14:textId="77777777">
        <w:trPr>
          <w:trHeight w:val="227"/>
        </w:trPr>
        <w:tc>
          <w:tcPr>
            <w:tcW w:w="719" w:type="dxa"/>
            <w:shd w:val="clear" w:color="auto" w:fill="E2EFD9"/>
            <w:vAlign w:val="center"/>
          </w:tcPr>
          <w:p w14:paraId="7AE1A13F" w14:textId="77777777" w:rsidR="00F77E10" w:rsidRDefault="00170586">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right="-5"/>
              <w:jc w:val="center"/>
              <w:rPr>
                <w:rFonts w:ascii="Spranq eco sans" w:eastAsia="Spranq eco sans" w:hAnsi="Spranq eco sans" w:cs="Spranq eco sans"/>
                <w:b/>
                <w:color w:val="000009"/>
                <w:sz w:val="20"/>
                <w:szCs w:val="20"/>
              </w:rPr>
            </w:pPr>
            <w:r>
              <w:rPr>
                <w:rFonts w:ascii="Spranq eco sans" w:eastAsia="Spranq eco sans" w:hAnsi="Spranq eco sans" w:cs="Spranq eco sans"/>
                <w:b/>
                <w:color w:val="000009"/>
                <w:sz w:val="20"/>
                <w:szCs w:val="20"/>
              </w:rPr>
              <w:t>Nº</w:t>
            </w:r>
          </w:p>
        </w:tc>
        <w:tc>
          <w:tcPr>
            <w:tcW w:w="2552" w:type="dxa"/>
            <w:shd w:val="clear" w:color="auto" w:fill="E2EFD9"/>
            <w:vAlign w:val="center"/>
          </w:tcPr>
          <w:p w14:paraId="3CF3E77F" w14:textId="77777777" w:rsidR="00F77E10" w:rsidRDefault="00170586">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right="-5"/>
              <w:jc w:val="center"/>
              <w:rPr>
                <w:rFonts w:ascii="Spranq eco sans" w:eastAsia="Spranq eco sans" w:hAnsi="Spranq eco sans" w:cs="Spranq eco sans"/>
                <w:b/>
                <w:sz w:val="20"/>
                <w:szCs w:val="20"/>
              </w:rPr>
            </w:pPr>
            <w:r>
              <w:rPr>
                <w:rFonts w:ascii="Spranq eco sans" w:eastAsia="Spranq eco sans" w:hAnsi="Spranq eco sans" w:cs="Spranq eco sans"/>
                <w:b/>
                <w:color w:val="000009"/>
                <w:sz w:val="20"/>
                <w:szCs w:val="20"/>
              </w:rPr>
              <w:t>Descrição do Produto Químico Controlado (PQC)</w:t>
            </w:r>
          </w:p>
        </w:tc>
        <w:tc>
          <w:tcPr>
            <w:tcW w:w="1134" w:type="dxa"/>
            <w:shd w:val="clear" w:color="auto" w:fill="E2EFD9"/>
            <w:vAlign w:val="center"/>
          </w:tcPr>
          <w:p w14:paraId="7404C57B" w14:textId="77777777" w:rsidR="00F77E10" w:rsidRDefault="00170586">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Spranq eco sans" w:eastAsia="Spranq eco sans" w:hAnsi="Spranq eco sans" w:cs="Spranq eco sans"/>
                <w:b/>
                <w:color w:val="000009"/>
                <w:sz w:val="20"/>
                <w:szCs w:val="20"/>
              </w:rPr>
            </w:pPr>
            <w:r>
              <w:rPr>
                <w:rFonts w:ascii="Spranq eco sans" w:eastAsia="Spranq eco sans" w:hAnsi="Spranq eco sans" w:cs="Spranq eco sans"/>
                <w:b/>
                <w:color w:val="000009"/>
                <w:sz w:val="20"/>
                <w:szCs w:val="20"/>
              </w:rPr>
              <w:t>NCM</w:t>
            </w:r>
          </w:p>
        </w:tc>
        <w:tc>
          <w:tcPr>
            <w:tcW w:w="1275" w:type="dxa"/>
            <w:shd w:val="clear" w:color="auto" w:fill="E2EFD9"/>
            <w:vAlign w:val="center"/>
          </w:tcPr>
          <w:p w14:paraId="7618F16C" w14:textId="77777777" w:rsidR="00F77E10" w:rsidRDefault="00170586">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Spranq eco sans" w:eastAsia="Spranq eco sans" w:hAnsi="Spranq eco sans" w:cs="Spranq eco sans"/>
                <w:b/>
                <w:sz w:val="20"/>
                <w:szCs w:val="20"/>
              </w:rPr>
            </w:pPr>
            <w:r>
              <w:rPr>
                <w:rFonts w:ascii="Spranq eco sans" w:eastAsia="Spranq eco sans" w:hAnsi="Spranq eco sans" w:cs="Spranq eco sans"/>
                <w:b/>
                <w:color w:val="000009"/>
                <w:sz w:val="20"/>
                <w:szCs w:val="20"/>
              </w:rPr>
              <w:t>Concentração (%)</w:t>
            </w:r>
          </w:p>
        </w:tc>
        <w:tc>
          <w:tcPr>
            <w:tcW w:w="993" w:type="dxa"/>
            <w:shd w:val="clear" w:color="auto" w:fill="E2EFD9"/>
            <w:vAlign w:val="center"/>
          </w:tcPr>
          <w:p w14:paraId="35F2B23F" w14:textId="77777777" w:rsidR="00F77E10" w:rsidRDefault="00170586">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Spranq eco sans" w:eastAsia="Spranq eco sans" w:hAnsi="Spranq eco sans" w:cs="Spranq eco sans"/>
                <w:b/>
                <w:sz w:val="20"/>
                <w:szCs w:val="20"/>
              </w:rPr>
            </w:pPr>
            <w:r>
              <w:rPr>
                <w:rFonts w:ascii="Spranq eco sans" w:eastAsia="Spranq eco sans" w:hAnsi="Spranq eco sans" w:cs="Spranq eco sans"/>
                <w:b/>
                <w:color w:val="000009"/>
                <w:sz w:val="20"/>
                <w:szCs w:val="20"/>
              </w:rPr>
              <w:t>Densidade (Kg/L)</w:t>
            </w:r>
          </w:p>
        </w:tc>
        <w:tc>
          <w:tcPr>
            <w:tcW w:w="1134" w:type="dxa"/>
            <w:shd w:val="clear" w:color="auto" w:fill="E2EFD9"/>
            <w:vAlign w:val="center"/>
          </w:tcPr>
          <w:p w14:paraId="3AACF806" w14:textId="77777777" w:rsidR="00F77E10" w:rsidRDefault="00170586">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Spranq eco sans" w:eastAsia="Spranq eco sans" w:hAnsi="Spranq eco sans" w:cs="Spranq eco sans"/>
                <w:b/>
                <w:sz w:val="20"/>
                <w:szCs w:val="20"/>
              </w:rPr>
            </w:pPr>
            <w:r>
              <w:rPr>
                <w:rFonts w:ascii="Spranq eco sans" w:eastAsia="Spranq eco sans" w:hAnsi="Spranq eco sans" w:cs="Spranq eco sans"/>
                <w:b/>
                <w:color w:val="000009"/>
                <w:sz w:val="20"/>
                <w:szCs w:val="20"/>
              </w:rPr>
              <w:t xml:space="preserve">Quantidade </w:t>
            </w:r>
            <w:r>
              <w:rPr>
                <w:rFonts w:ascii="Spranq eco sans" w:eastAsia="Spranq eco sans" w:hAnsi="Spranq eco sans" w:cs="Spranq eco sans"/>
                <w:b/>
                <w:sz w:val="20"/>
                <w:szCs w:val="20"/>
              </w:rPr>
              <w:t>(Kg / L)</w:t>
            </w:r>
          </w:p>
        </w:tc>
        <w:tc>
          <w:tcPr>
            <w:tcW w:w="850" w:type="dxa"/>
            <w:shd w:val="clear" w:color="auto" w:fill="E2EFD9"/>
            <w:vAlign w:val="center"/>
          </w:tcPr>
          <w:p w14:paraId="18B3CF8E" w14:textId="77777777" w:rsidR="00F77E10" w:rsidRDefault="00170586">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Spranq eco sans" w:eastAsia="Spranq eco sans" w:hAnsi="Spranq eco sans" w:cs="Spranq eco sans"/>
                <w:b/>
                <w:color w:val="000009"/>
                <w:sz w:val="20"/>
                <w:szCs w:val="20"/>
              </w:rPr>
            </w:pPr>
            <w:r>
              <w:rPr>
                <w:rFonts w:ascii="Spranq eco sans" w:eastAsia="Spranq eco sans" w:hAnsi="Spranq eco sans" w:cs="Spranq eco sans"/>
                <w:b/>
                <w:color w:val="000009"/>
                <w:sz w:val="20"/>
                <w:szCs w:val="20"/>
              </w:rPr>
              <w:t>Nº Nota Fiscal</w:t>
            </w:r>
          </w:p>
        </w:tc>
      </w:tr>
      <w:tr w:rsidR="00F77E10" w14:paraId="1B238566" w14:textId="77777777">
        <w:trPr>
          <w:trHeight w:val="166"/>
        </w:trPr>
        <w:tc>
          <w:tcPr>
            <w:tcW w:w="719" w:type="dxa"/>
            <w:vAlign w:val="center"/>
          </w:tcPr>
          <w:p w14:paraId="192B1C28" w14:textId="77777777" w:rsidR="00F77E10" w:rsidRDefault="00F77E1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rPr>
            </w:pPr>
          </w:p>
        </w:tc>
        <w:tc>
          <w:tcPr>
            <w:tcW w:w="2552" w:type="dxa"/>
            <w:shd w:val="clear" w:color="auto" w:fill="auto"/>
            <w:vAlign w:val="center"/>
          </w:tcPr>
          <w:p w14:paraId="25E3F4C9" w14:textId="77777777" w:rsidR="00F77E10" w:rsidRDefault="00F77E1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rPr>
            </w:pPr>
          </w:p>
        </w:tc>
        <w:tc>
          <w:tcPr>
            <w:tcW w:w="1134" w:type="dxa"/>
            <w:shd w:val="clear" w:color="auto" w:fill="auto"/>
            <w:vAlign w:val="center"/>
          </w:tcPr>
          <w:p w14:paraId="35329D16" w14:textId="77777777" w:rsidR="00F77E10" w:rsidRDefault="00F77E1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rPr>
            </w:pPr>
          </w:p>
        </w:tc>
        <w:tc>
          <w:tcPr>
            <w:tcW w:w="1275" w:type="dxa"/>
            <w:shd w:val="clear" w:color="auto" w:fill="auto"/>
            <w:vAlign w:val="center"/>
          </w:tcPr>
          <w:p w14:paraId="71C11534" w14:textId="77777777" w:rsidR="00F77E10" w:rsidRDefault="00F77E1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rPr>
            </w:pPr>
          </w:p>
        </w:tc>
        <w:tc>
          <w:tcPr>
            <w:tcW w:w="993" w:type="dxa"/>
            <w:shd w:val="clear" w:color="auto" w:fill="auto"/>
            <w:vAlign w:val="center"/>
          </w:tcPr>
          <w:p w14:paraId="17575F48" w14:textId="77777777" w:rsidR="00F77E10" w:rsidRDefault="00F77E1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rPr>
            </w:pPr>
          </w:p>
        </w:tc>
        <w:tc>
          <w:tcPr>
            <w:tcW w:w="1134" w:type="dxa"/>
            <w:shd w:val="clear" w:color="auto" w:fill="auto"/>
            <w:vAlign w:val="center"/>
          </w:tcPr>
          <w:p w14:paraId="0DEF1C82" w14:textId="77777777" w:rsidR="00F77E10" w:rsidRDefault="00F77E1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rPr>
            </w:pPr>
          </w:p>
        </w:tc>
        <w:tc>
          <w:tcPr>
            <w:tcW w:w="850" w:type="dxa"/>
            <w:shd w:val="clear" w:color="auto" w:fill="auto"/>
            <w:vAlign w:val="center"/>
          </w:tcPr>
          <w:p w14:paraId="2925686A" w14:textId="77777777" w:rsidR="00F77E10" w:rsidRDefault="00F77E1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rPr>
            </w:pPr>
          </w:p>
        </w:tc>
      </w:tr>
      <w:tr w:rsidR="00F77E10" w14:paraId="1611A992" w14:textId="77777777">
        <w:trPr>
          <w:trHeight w:val="227"/>
        </w:trPr>
        <w:tc>
          <w:tcPr>
            <w:tcW w:w="719" w:type="dxa"/>
            <w:vAlign w:val="center"/>
          </w:tcPr>
          <w:p w14:paraId="3CC15A32" w14:textId="77777777" w:rsidR="00F77E10" w:rsidRDefault="00F77E1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rPr>
            </w:pPr>
          </w:p>
        </w:tc>
        <w:tc>
          <w:tcPr>
            <w:tcW w:w="2552" w:type="dxa"/>
            <w:shd w:val="clear" w:color="auto" w:fill="auto"/>
            <w:vAlign w:val="center"/>
          </w:tcPr>
          <w:p w14:paraId="60ADF638" w14:textId="77777777" w:rsidR="00F77E10" w:rsidRDefault="00F77E1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rPr>
            </w:pPr>
          </w:p>
        </w:tc>
        <w:tc>
          <w:tcPr>
            <w:tcW w:w="1134" w:type="dxa"/>
            <w:shd w:val="clear" w:color="auto" w:fill="auto"/>
            <w:vAlign w:val="center"/>
          </w:tcPr>
          <w:p w14:paraId="0CCBBC2E" w14:textId="77777777" w:rsidR="00F77E10" w:rsidRDefault="00F77E1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rPr>
            </w:pPr>
          </w:p>
        </w:tc>
        <w:tc>
          <w:tcPr>
            <w:tcW w:w="1275" w:type="dxa"/>
            <w:shd w:val="clear" w:color="auto" w:fill="auto"/>
            <w:vAlign w:val="center"/>
          </w:tcPr>
          <w:p w14:paraId="7EFEF185" w14:textId="77777777" w:rsidR="00F77E10" w:rsidRDefault="00F77E1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rPr>
            </w:pPr>
          </w:p>
        </w:tc>
        <w:tc>
          <w:tcPr>
            <w:tcW w:w="993" w:type="dxa"/>
            <w:shd w:val="clear" w:color="auto" w:fill="auto"/>
            <w:vAlign w:val="center"/>
          </w:tcPr>
          <w:p w14:paraId="15848018" w14:textId="77777777" w:rsidR="00F77E10" w:rsidRDefault="00F77E1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rPr>
            </w:pPr>
          </w:p>
        </w:tc>
        <w:tc>
          <w:tcPr>
            <w:tcW w:w="1134" w:type="dxa"/>
            <w:shd w:val="clear" w:color="auto" w:fill="auto"/>
            <w:vAlign w:val="center"/>
          </w:tcPr>
          <w:p w14:paraId="1732C71A" w14:textId="77777777" w:rsidR="00F77E10" w:rsidRDefault="00F77E1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rPr>
            </w:pPr>
          </w:p>
        </w:tc>
        <w:tc>
          <w:tcPr>
            <w:tcW w:w="850" w:type="dxa"/>
            <w:shd w:val="clear" w:color="auto" w:fill="auto"/>
            <w:vAlign w:val="center"/>
          </w:tcPr>
          <w:p w14:paraId="120CF4A2" w14:textId="77777777" w:rsidR="00F77E10" w:rsidRDefault="00F77E1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rPr>
            </w:pPr>
          </w:p>
        </w:tc>
      </w:tr>
      <w:tr w:rsidR="00F77E10" w14:paraId="2A58DD14" w14:textId="77777777">
        <w:trPr>
          <w:trHeight w:val="227"/>
        </w:trPr>
        <w:tc>
          <w:tcPr>
            <w:tcW w:w="719" w:type="dxa"/>
            <w:vAlign w:val="center"/>
          </w:tcPr>
          <w:p w14:paraId="3EA2FACA" w14:textId="77777777" w:rsidR="00F77E10" w:rsidRDefault="00F77E1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rPr>
            </w:pPr>
          </w:p>
        </w:tc>
        <w:tc>
          <w:tcPr>
            <w:tcW w:w="2552" w:type="dxa"/>
            <w:shd w:val="clear" w:color="auto" w:fill="auto"/>
            <w:vAlign w:val="center"/>
          </w:tcPr>
          <w:p w14:paraId="0D7BEC6E" w14:textId="77777777" w:rsidR="00F77E10" w:rsidRDefault="00F77E1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rPr>
            </w:pPr>
          </w:p>
        </w:tc>
        <w:tc>
          <w:tcPr>
            <w:tcW w:w="1134" w:type="dxa"/>
            <w:shd w:val="clear" w:color="auto" w:fill="auto"/>
            <w:vAlign w:val="center"/>
          </w:tcPr>
          <w:p w14:paraId="6629F1A7" w14:textId="77777777" w:rsidR="00F77E10" w:rsidRDefault="00F77E1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rPr>
            </w:pPr>
          </w:p>
        </w:tc>
        <w:tc>
          <w:tcPr>
            <w:tcW w:w="1275" w:type="dxa"/>
            <w:shd w:val="clear" w:color="auto" w:fill="auto"/>
            <w:vAlign w:val="center"/>
          </w:tcPr>
          <w:p w14:paraId="72288E9F" w14:textId="77777777" w:rsidR="00F77E10" w:rsidRDefault="00F77E1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rPr>
            </w:pPr>
          </w:p>
        </w:tc>
        <w:tc>
          <w:tcPr>
            <w:tcW w:w="993" w:type="dxa"/>
            <w:shd w:val="clear" w:color="auto" w:fill="auto"/>
            <w:vAlign w:val="center"/>
          </w:tcPr>
          <w:p w14:paraId="18F46CBD" w14:textId="77777777" w:rsidR="00F77E10" w:rsidRDefault="00F77E1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rPr>
            </w:pPr>
          </w:p>
        </w:tc>
        <w:tc>
          <w:tcPr>
            <w:tcW w:w="1134" w:type="dxa"/>
            <w:shd w:val="clear" w:color="auto" w:fill="auto"/>
            <w:vAlign w:val="center"/>
          </w:tcPr>
          <w:p w14:paraId="73FC559D" w14:textId="77777777" w:rsidR="00F77E10" w:rsidRDefault="00F77E1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rPr>
            </w:pPr>
          </w:p>
        </w:tc>
        <w:tc>
          <w:tcPr>
            <w:tcW w:w="850" w:type="dxa"/>
            <w:shd w:val="clear" w:color="auto" w:fill="auto"/>
            <w:vAlign w:val="center"/>
          </w:tcPr>
          <w:p w14:paraId="326D68C3" w14:textId="77777777" w:rsidR="00F77E10" w:rsidRDefault="00F77E1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rPr>
            </w:pPr>
          </w:p>
        </w:tc>
      </w:tr>
      <w:tr w:rsidR="00F77E10" w14:paraId="2C89D563" w14:textId="77777777">
        <w:trPr>
          <w:trHeight w:val="227"/>
        </w:trPr>
        <w:tc>
          <w:tcPr>
            <w:tcW w:w="719" w:type="dxa"/>
            <w:vAlign w:val="center"/>
          </w:tcPr>
          <w:p w14:paraId="2E2612BF" w14:textId="77777777" w:rsidR="00F77E10" w:rsidRDefault="00F77E1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rPr>
            </w:pPr>
          </w:p>
        </w:tc>
        <w:tc>
          <w:tcPr>
            <w:tcW w:w="2552" w:type="dxa"/>
            <w:shd w:val="clear" w:color="auto" w:fill="auto"/>
            <w:vAlign w:val="center"/>
          </w:tcPr>
          <w:p w14:paraId="05A9F1FF" w14:textId="77777777" w:rsidR="00F77E10" w:rsidRDefault="00F77E1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rPr>
            </w:pPr>
          </w:p>
        </w:tc>
        <w:tc>
          <w:tcPr>
            <w:tcW w:w="1134" w:type="dxa"/>
            <w:shd w:val="clear" w:color="auto" w:fill="auto"/>
            <w:vAlign w:val="center"/>
          </w:tcPr>
          <w:p w14:paraId="63B5777C" w14:textId="77777777" w:rsidR="00F77E10" w:rsidRDefault="00F77E1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rPr>
            </w:pPr>
          </w:p>
        </w:tc>
        <w:tc>
          <w:tcPr>
            <w:tcW w:w="1275" w:type="dxa"/>
            <w:shd w:val="clear" w:color="auto" w:fill="auto"/>
            <w:vAlign w:val="center"/>
          </w:tcPr>
          <w:p w14:paraId="43B5C48F" w14:textId="77777777" w:rsidR="00F77E10" w:rsidRDefault="00F77E1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rPr>
            </w:pPr>
          </w:p>
        </w:tc>
        <w:tc>
          <w:tcPr>
            <w:tcW w:w="993" w:type="dxa"/>
            <w:shd w:val="clear" w:color="auto" w:fill="auto"/>
            <w:vAlign w:val="center"/>
          </w:tcPr>
          <w:p w14:paraId="2F428D19" w14:textId="77777777" w:rsidR="00F77E10" w:rsidRDefault="00F77E1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rPr>
            </w:pPr>
          </w:p>
        </w:tc>
        <w:tc>
          <w:tcPr>
            <w:tcW w:w="1134" w:type="dxa"/>
            <w:shd w:val="clear" w:color="auto" w:fill="auto"/>
            <w:vAlign w:val="center"/>
          </w:tcPr>
          <w:p w14:paraId="272BC82F" w14:textId="77777777" w:rsidR="00F77E10" w:rsidRDefault="00F77E1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rPr>
            </w:pPr>
          </w:p>
        </w:tc>
        <w:tc>
          <w:tcPr>
            <w:tcW w:w="850" w:type="dxa"/>
            <w:shd w:val="clear" w:color="auto" w:fill="auto"/>
            <w:vAlign w:val="center"/>
          </w:tcPr>
          <w:p w14:paraId="55AB6D38" w14:textId="77777777" w:rsidR="00F77E10" w:rsidRDefault="00F77E1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rPr>
            </w:pPr>
          </w:p>
        </w:tc>
      </w:tr>
      <w:tr w:rsidR="00F77E10" w14:paraId="75EC35D5" w14:textId="77777777">
        <w:trPr>
          <w:trHeight w:val="227"/>
        </w:trPr>
        <w:tc>
          <w:tcPr>
            <w:tcW w:w="719" w:type="dxa"/>
            <w:vAlign w:val="center"/>
          </w:tcPr>
          <w:p w14:paraId="3ECBFADA" w14:textId="77777777" w:rsidR="00F77E10" w:rsidRDefault="00F77E10">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rPr>
            </w:pPr>
          </w:p>
        </w:tc>
        <w:tc>
          <w:tcPr>
            <w:tcW w:w="2552" w:type="dxa"/>
            <w:shd w:val="clear" w:color="auto" w:fill="auto"/>
            <w:vAlign w:val="center"/>
          </w:tcPr>
          <w:p w14:paraId="32634667" w14:textId="77777777" w:rsidR="00F77E10" w:rsidRDefault="00F77E1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rPr>
            </w:pPr>
          </w:p>
        </w:tc>
        <w:tc>
          <w:tcPr>
            <w:tcW w:w="1134" w:type="dxa"/>
            <w:shd w:val="clear" w:color="auto" w:fill="auto"/>
            <w:vAlign w:val="center"/>
          </w:tcPr>
          <w:p w14:paraId="2590A2A7" w14:textId="77777777" w:rsidR="00F77E10" w:rsidRDefault="00F77E1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rPr>
            </w:pPr>
          </w:p>
        </w:tc>
        <w:tc>
          <w:tcPr>
            <w:tcW w:w="1275" w:type="dxa"/>
            <w:shd w:val="clear" w:color="auto" w:fill="auto"/>
            <w:vAlign w:val="center"/>
          </w:tcPr>
          <w:p w14:paraId="38BCB437" w14:textId="77777777" w:rsidR="00F77E10" w:rsidRDefault="00F77E1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rPr>
            </w:pPr>
          </w:p>
        </w:tc>
        <w:tc>
          <w:tcPr>
            <w:tcW w:w="993" w:type="dxa"/>
            <w:shd w:val="clear" w:color="auto" w:fill="auto"/>
            <w:vAlign w:val="center"/>
          </w:tcPr>
          <w:p w14:paraId="3A5A69C3" w14:textId="77777777" w:rsidR="00F77E10" w:rsidRDefault="00F77E1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rPr>
            </w:pPr>
          </w:p>
        </w:tc>
        <w:tc>
          <w:tcPr>
            <w:tcW w:w="1134" w:type="dxa"/>
            <w:shd w:val="clear" w:color="auto" w:fill="auto"/>
            <w:vAlign w:val="center"/>
          </w:tcPr>
          <w:p w14:paraId="39983821" w14:textId="77777777" w:rsidR="00F77E10" w:rsidRDefault="00F77E1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rPr>
            </w:pPr>
          </w:p>
        </w:tc>
        <w:tc>
          <w:tcPr>
            <w:tcW w:w="850" w:type="dxa"/>
            <w:shd w:val="clear" w:color="auto" w:fill="auto"/>
            <w:vAlign w:val="center"/>
          </w:tcPr>
          <w:p w14:paraId="1FAE1F1C" w14:textId="77777777" w:rsidR="00F77E10" w:rsidRDefault="00F77E1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rPr>
            </w:pPr>
          </w:p>
        </w:tc>
      </w:tr>
    </w:tbl>
    <w:p w14:paraId="01DA2338" w14:textId="77777777" w:rsidR="00F77E10" w:rsidRDefault="00F77E1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ind w:firstLine="720"/>
        <w:rPr>
          <w:rFonts w:ascii="Spranq eco sans" w:eastAsia="Spranq eco sans" w:hAnsi="Spranq eco sans" w:cs="Spranq eco sans"/>
          <w:sz w:val="18"/>
          <w:szCs w:val="18"/>
        </w:rPr>
      </w:pPr>
    </w:p>
    <w:p w14:paraId="2885D21E" w14:textId="77777777" w:rsidR="00F77E10" w:rsidRDefault="00170586">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284"/>
        <w:jc w:val="both"/>
        <w:rPr>
          <w:rFonts w:ascii="Spranq eco sans" w:eastAsia="Spranq eco sans" w:hAnsi="Spranq eco sans" w:cs="Spranq eco sans"/>
          <w:b/>
          <w:color w:val="000009"/>
          <w:sz w:val="20"/>
          <w:szCs w:val="20"/>
        </w:rPr>
      </w:pPr>
      <w:r>
        <w:rPr>
          <w:rFonts w:ascii="Spranq eco sans" w:eastAsia="Spranq eco sans" w:hAnsi="Spranq eco sans" w:cs="Spranq eco sans"/>
          <w:b/>
          <w:color w:val="000009"/>
          <w:sz w:val="20"/>
          <w:szCs w:val="20"/>
        </w:rPr>
        <w:t>CLÁUSULA SEGUNDA – DA FINALIDADE</w:t>
      </w:r>
    </w:p>
    <w:p w14:paraId="30DA9A46" w14:textId="77777777" w:rsidR="00F77E10" w:rsidRDefault="00170586">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ind w:firstLine="720"/>
        <w:jc w:val="both"/>
        <w:rPr>
          <w:rFonts w:ascii="Spranq eco sans" w:eastAsia="Spranq eco sans" w:hAnsi="Spranq eco sans" w:cs="Spranq eco sans"/>
          <w:sz w:val="20"/>
          <w:szCs w:val="20"/>
        </w:rPr>
      </w:pPr>
      <w:r>
        <w:rPr>
          <w:rFonts w:ascii="Spranq eco sans" w:eastAsia="Spranq eco sans" w:hAnsi="Spranq eco sans" w:cs="Spranq eco sans"/>
          <w:sz w:val="20"/>
          <w:szCs w:val="20"/>
        </w:rPr>
        <w:t>Os bens, produtos da presente DOAÇÃO, destinam-se para atividade de utilização na execução ou orientação de trabalhos de investigação científica ou tecnológica vinculados à UFPA.</w:t>
      </w:r>
    </w:p>
    <w:p w14:paraId="4D5D43F3" w14:textId="77777777" w:rsidR="00F77E10" w:rsidRDefault="00170586">
      <w:pPr>
        <w:pBdr>
          <w:top w:val="none" w:sz="0" w:space="0" w:color="000000"/>
          <w:left w:val="none" w:sz="0" w:space="0" w:color="000000"/>
          <w:bottom w:val="none" w:sz="0" w:space="0" w:color="000000"/>
          <w:right w:val="none" w:sz="0" w:space="0" w:color="000000"/>
          <w:between w:val="none" w:sz="0" w:space="0" w:color="000000"/>
        </w:pBdr>
        <w:spacing w:after="160" w:line="259" w:lineRule="auto"/>
        <w:rPr>
          <w:rFonts w:ascii="Spranq eco sans" w:eastAsia="Spranq eco sans" w:hAnsi="Spranq eco sans" w:cs="Spranq eco sans"/>
          <w:sz w:val="20"/>
          <w:szCs w:val="20"/>
        </w:rPr>
      </w:pPr>
      <w:r>
        <w:br w:type="page"/>
      </w:r>
    </w:p>
    <w:p w14:paraId="0E0496EC" w14:textId="77777777" w:rsidR="00F77E10" w:rsidRDefault="00170586">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284"/>
        <w:jc w:val="both"/>
        <w:rPr>
          <w:rFonts w:ascii="Spranq eco sans" w:eastAsia="Spranq eco sans" w:hAnsi="Spranq eco sans" w:cs="Spranq eco sans"/>
          <w:b/>
          <w:color w:val="000009"/>
          <w:sz w:val="20"/>
          <w:szCs w:val="20"/>
        </w:rPr>
      </w:pPr>
      <w:r>
        <w:rPr>
          <w:rFonts w:ascii="Spranq eco sans" w:eastAsia="Spranq eco sans" w:hAnsi="Spranq eco sans" w:cs="Spranq eco sans"/>
          <w:b/>
          <w:color w:val="000009"/>
          <w:sz w:val="20"/>
          <w:szCs w:val="20"/>
        </w:rPr>
        <w:lastRenderedPageBreak/>
        <w:t>CLÁUSULA TERCEIRA – DAS OBRIGAÇÕES</w:t>
      </w:r>
    </w:p>
    <w:p w14:paraId="611EA6D0" w14:textId="77777777" w:rsidR="00F77E10" w:rsidRDefault="00170586">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567"/>
        <w:jc w:val="both"/>
        <w:rPr>
          <w:rFonts w:ascii="Spranq eco sans" w:eastAsia="Spranq eco sans" w:hAnsi="Spranq eco sans" w:cs="Spranq eco sans"/>
          <w:b/>
          <w:color w:val="000009"/>
          <w:sz w:val="20"/>
          <w:szCs w:val="20"/>
        </w:rPr>
      </w:pPr>
      <w:r>
        <w:rPr>
          <w:rFonts w:ascii="Spranq eco sans" w:eastAsia="Spranq eco sans" w:hAnsi="Spranq eco sans" w:cs="Spranq eco sans"/>
          <w:b/>
          <w:sz w:val="20"/>
          <w:szCs w:val="20"/>
        </w:rPr>
        <w:t>Caberá à DONATÁRIA:</w:t>
      </w:r>
    </w:p>
    <w:p w14:paraId="6FF2538C" w14:textId="77777777" w:rsidR="00F77E10" w:rsidRDefault="00170586">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Spranq eco sans" w:eastAsia="Spranq eco sans" w:hAnsi="Spranq eco sans" w:cs="Spranq eco sans"/>
          <w:color w:val="000009"/>
          <w:sz w:val="20"/>
          <w:szCs w:val="20"/>
        </w:rPr>
      </w:pPr>
      <w:r>
        <w:rPr>
          <w:rFonts w:ascii="Spranq eco sans" w:eastAsia="Spranq eco sans" w:hAnsi="Spranq eco sans" w:cs="Spranq eco sans"/>
          <w:color w:val="000009"/>
          <w:sz w:val="20"/>
          <w:szCs w:val="20"/>
        </w:rPr>
        <w:t>Observar e preencher a documentação necessária para a formalização da doação;</w:t>
      </w:r>
    </w:p>
    <w:p w14:paraId="3E7C27D5" w14:textId="44BC9500" w:rsidR="00F77E10" w:rsidRDefault="00170586">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Spranq eco sans" w:eastAsia="Spranq eco sans" w:hAnsi="Spranq eco sans" w:cs="Spranq eco sans"/>
          <w:color w:val="000009"/>
          <w:sz w:val="20"/>
          <w:szCs w:val="20"/>
        </w:rPr>
      </w:pPr>
      <w:r>
        <w:rPr>
          <w:rFonts w:ascii="Spranq eco sans" w:eastAsia="Spranq eco sans" w:hAnsi="Spranq eco sans" w:cs="Spranq eco sans"/>
          <w:color w:val="000009"/>
          <w:sz w:val="20"/>
          <w:szCs w:val="20"/>
        </w:rPr>
        <w:t xml:space="preserve">Cumprir com as regras de higiene, segurança, condições técnicas estruturais e a sua quantidade máxima de estocagem, dispostas na portaria UFPA nº </w:t>
      </w:r>
      <w:r w:rsidR="000B71B1">
        <w:rPr>
          <w:rFonts w:ascii="Spranq eco sans" w:eastAsia="Spranq eco sans" w:hAnsi="Spranq eco sans" w:cs="Spranq eco sans"/>
          <w:color w:val="000009"/>
          <w:sz w:val="20"/>
          <w:szCs w:val="20"/>
        </w:rPr>
        <w:t>3594/2024</w:t>
      </w:r>
      <w:r>
        <w:rPr>
          <w:rFonts w:ascii="Spranq eco sans" w:eastAsia="Spranq eco sans" w:hAnsi="Spranq eco sans" w:cs="Spranq eco sans"/>
          <w:color w:val="000009"/>
          <w:sz w:val="20"/>
          <w:szCs w:val="20"/>
        </w:rPr>
        <w:t>;</w:t>
      </w:r>
    </w:p>
    <w:p w14:paraId="3C10E787" w14:textId="4461758D" w:rsidR="00F77E10" w:rsidRDefault="00170586">
      <w:pPr>
        <w:widowControl w:val="0"/>
        <w:numPr>
          <w:ilvl w:val="0"/>
          <w:numId w:val="3"/>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Spranq eco sans" w:eastAsia="Spranq eco sans" w:hAnsi="Spranq eco sans" w:cs="Spranq eco sans"/>
          <w:color w:val="000009"/>
          <w:sz w:val="20"/>
          <w:szCs w:val="20"/>
        </w:rPr>
      </w:pPr>
      <w:r>
        <w:rPr>
          <w:rFonts w:ascii="Spranq eco sans" w:eastAsia="Spranq eco sans" w:hAnsi="Spranq eco sans" w:cs="Spranq eco sans"/>
          <w:color w:val="000009"/>
          <w:sz w:val="20"/>
          <w:szCs w:val="20"/>
        </w:rPr>
        <w:t>Fornecer os dados, informações e apoio necessários ao recebimento do produto controlado, à DIPROQUI</w:t>
      </w:r>
      <w:r w:rsidR="001C5B71">
        <w:rPr>
          <w:rFonts w:ascii="Spranq eco sans" w:eastAsia="Spranq eco sans" w:hAnsi="Spranq eco sans" w:cs="Spranq eco sans"/>
          <w:color w:val="000009"/>
          <w:sz w:val="20"/>
          <w:szCs w:val="20"/>
        </w:rPr>
        <w:t>M;</w:t>
      </w:r>
    </w:p>
    <w:p w14:paraId="6F8EF504" w14:textId="77777777" w:rsidR="00F77E10" w:rsidRDefault="00170586">
      <w:pPr>
        <w:widowControl w:val="0"/>
        <w:numPr>
          <w:ilvl w:val="1"/>
          <w:numId w:val="2"/>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Spranq eco sans" w:eastAsia="Spranq eco sans" w:hAnsi="Spranq eco sans" w:cs="Spranq eco sans"/>
          <w:color w:val="000009"/>
          <w:sz w:val="20"/>
          <w:szCs w:val="20"/>
        </w:rPr>
      </w:pPr>
      <w:r>
        <w:rPr>
          <w:rFonts w:ascii="Spranq eco sans" w:eastAsia="Spranq eco sans" w:hAnsi="Spranq eco sans" w:cs="Spranq eco sans"/>
          <w:color w:val="000009"/>
          <w:sz w:val="20"/>
          <w:szCs w:val="20"/>
        </w:rPr>
        <w:t>Exercer o acompanhamento e controle sobre as obrigações;</w:t>
      </w:r>
    </w:p>
    <w:p w14:paraId="5A5A8586" w14:textId="77777777" w:rsidR="00F77E10" w:rsidRDefault="00170586">
      <w:pPr>
        <w:widowControl w:val="0"/>
        <w:numPr>
          <w:ilvl w:val="1"/>
          <w:numId w:val="2"/>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Spranq eco sans" w:eastAsia="Spranq eco sans" w:hAnsi="Spranq eco sans" w:cs="Spranq eco sans"/>
          <w:color w:val="000009"/>
          <w:sz w:val="20"/>
          <w:szCs w:val="20"/>
        </w:rPr>
      </w:pPr>
      <w:r>
        <w:rPr>
          <w:rFonts w:ascii="Spranq eco sans" w:eastAsia="Spranq eco sans" w:hAnsi="Spranq eco sans" w:cs="Spranq eco sans"/>
          <w:color w:val="000009"/>
          <w:sz w:val="20"/>
          <w:szCs w:val="20"/>
        </w:rPr>
        <w:t>Proporcionar todas as facilidades indispensáveis à boa execução dos produtos, inclusive permitindo o acesso de representantes da Divisão de Produtos Químicos Controlados às suas dependências, quando necessário;</w:t>
      </w:r>
    </w:p>
    <w:p w14:paraId="5DC1553F" w14:textId="77777777" w:rsidR="00F77E10" w:rsidRDefault="00170586">
      <w:pPr>
        <w:widowControl w:val="0"/>
        <w:numPr>
          <w:ilvl w:val="1"/>
          <w:numId w:val="2"/>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Spranq eco sans" w:eastAsia="Spranq eco sans" w:hAnsi="Spranq eco sans" w:cs="Spranq eco sans"/>
          <w:color w:val="000009"/>
          <w:sz w:val="20"/>
          <w:szCs w:val="20"/>
        </w:rPr>
      </w:pPr>
      <w:r>
        <w:rPr>
          <w:rFonts w:ascii="Spranq eco sans" w:eastAsia="Spranq eco sans" w:hAnsi="Spranq eco sans" w:cs="Spranq eco sans"/>
          <w:color w:val="000009"/>
          <w:sz w:val="20"/>
          <w:szCs w:val="20"/>
        </w:rPr>
        <w:t>Prestar as informações e os esclarecimentos que venham a ser solicitados pela DIPROQUIM;</w:t>
      </w:r>
    </w:p>
    <w:p w14:paraId="5CF03D7B" w14:textId="77777777" w:rsidR="00F77E10" w:rsidRDefault="00170586">
      <w:pPr>
        <w:widowControl w:val="0"/>
        <w:numPr>
          <w:ilvl w:val="1"/>
          <w:numId w:val="2"/>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Spranq eco sans" w:eastAsia="Spranq eco sans" w:hAnsi="Spranq eco sans" w:cs="Spranq eco sans"/>
          <w:color w:val="000009"/>
          <w:sz w:val="20"/>
          <w:szCs w:val="20"/>
        </w:rPr>
      </w:pPr>
      <w:r>
        <w:rPr>
          <w:rFonts w:ascii="Spranq eco sans" w:eastAsia="Spranq eco sans" w:hAnsi="Spranq eco sans" w:cs="Spranq eco sans"/>
          <w:color w:val="000009"/>
          <w:sz w:val="20"/>
          <w:szCs w:val="20"/>
        </w:rPr>
        <w:t>Comunicar à DIPROQUIM qualquer falha e/ou irregularidade na execução dos produtos.</w:t>
      </w:r>
    </w:p>
    <w:p w14:paraId="07739198" w14:textId="77777777" w:rsidR="00F77E10" w:rsidRDefault="00170586">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567"/>
        <w:jc w:val="both"/>
        <w:rPr>
          <w:rFonts w:ascii="Spranq eco sans" w:eastAsia="Spranq eco sans" w:hAnsi="Spranq eco sans" w:cs="Spranq eco sans"/>
          <w:b/>
          <w:color w:val="000009"/>
          <w:sz w:val="20"/>
          <w:szCs w:val="20"/>
        </w:rPr>
      </w:pPr>
      <w:r>
        <w:rPr>
          <w:rFonts w:ascii="Spranq eco sans" w:eastAsia="Spranq eco sans" w:hAnsi="Spranq eco sans" w:cs="Spranq eco sans"/>
          <w:b/>
          <w:sz w:val="20"/>
          <w:szCs w:val="20"/>
        </w:rPr>
        <w:t>Caberá ao DOADOR(A):</w:t>
      </w:r>
    </w:p>
    <w:p w14:paraId="77A53BFF" w14:textId="77777777" w:rsidR="00F77E10" w:rsidRDefault="00170586">
      <w:pPr>
        <w:numPr>
          <w:ilvl w:val="1"/>
          <w:numId w:val="2"/>
        </w:numPr>
        <w:rPr>
          <w:rFonts w:ascii="Spranq eco sans" w:eastAsia="Spranq eco sans" w:hAnsi="Spranq eco sans" w:cs="Spranq eco sans"/>
          <w:color w:val="000009"/>
          <w:sz w:val="20"/>
          <w:szCs w:val="20"/>
        </w:rPr>
      </w:pPr>
      <w:r>
        <w:rPr>
          <w:rFonts w:ascii="Spranq eco sans" w:eastAsia="Spranq eco sans" w:hAnsi="Spranq eco sans" w:cs="Spranq eco sans"/>
          <w:color w:val="000009"/>
          <w:sz w:val="20"/>
          <w:szCs w:val="20"/>
        </w:rPr>
        <w:t>Observar e preencher a documentação necessária para a formalização da doação;</w:t>
      </w:r>
    </w:p>
    <w:p w14:paraId="18FBA64B" w14:textId="77777777" w:rsidR="00F77E10" w:rsidRDefault="00170586">
      <w:pPr>
        <w:widowControl w:val="0"/>
        <w:numPr>
          <w:ilvl w:val="1"/>
          <w:numId w:val="2"/>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Spranq eco sans" w:eastAsia="Spranq eco sans" w:hAnsi="Spranq eco sans" w:cs="Spranq eco sans"/>
          <w:color w:val="000009"/>
          <w:sz w:val="20"/>
          <w:szCs w:val="20"/>
        </w:rPr>
      </w:pPr>
      <w:r>
        <w:rPr>
          <w:rFonts w:ascii="Spranq eco sans" w:eastAsia="Spranq eco sans" w:hAnsi="Spranq eco sans" w:cs="Spranq eco sans"/>
          <w:color w:val="000009"/>
          <w:sz w:val="20"/>
          <w:szCs w:val="20"/>
        </w:rPr>
        <w:t xml:space="preserve">Executar integralmente os produtos químicos, conforme descrito no termo de doação, observados a legislação em vigor, bem como as orientações complementares da Divisão de Produtos Químicos Controlados; </w:t>
      </w:r>
    </w:p>
    <w:p w14:paraId="09273A14" w14:textId="77777777" w:rsidR="00F77E10" w:rsidRDefault="00170586">
      <w:pPr>
        <w:widowControl w:val="0"/>
        <w:numPr>
          <w:ilvl w:val="1"/>
          <w:numId w:val="2"/>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Spranq eco sans" w:eastAsia="Spranq eco sans" w:hAnsi="Spranq eco sans" w:cs="Spranq eco sans"/>
          <w:color w:val="000009"/>
          <w:sz w:val="20"/>
          <w:szCs w:val="20"/>
        </w:rPr>
      </w:pPr>
      <w:r>
        <w:rPr>
          <w:rFonts w:ascii="Spranq eco sans" w:eastAsia="Spranq eco sans" w:hAnsi="Spranq eco sans" w:cs="Spranq eco sans"/>
          <w:color w:val="000009"/>
          <w:sz w:val="20"/>
          <w:szCs w:val="20"/>
        </w:rPr>
        <w:t>Manter as condições de qualificação exigidas anteriormente à doação;</w:t>
      </w:r>
    </w:p>
    <w:p w14:paraId="40EBD8E6" w14:textId="77777777" w:rsidR="00F77E10" w:rsidRDefault="00170586">
      <w:pPr>
        <w:widowControl w:val="0"/>
        <w:numPr>
          <w:ilvl w:val="1"/>
          <w:numId w:val="2"/>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Spranq eco sans" w:eastAsia="Spranq eco sans" w:hAnsi="Spranq eco sans" w:cs="Spranq eco sans"/>
          <w:color w:val="000009"/>
          <w:sz w:val="20"/>
          <w:szCs w:val="20"/>
        </w:rPr>
      </w:pPr>
      <w:r>
        <w:rPr>
          <w:rFonts w:ascii="Spranq eco sans" w:eastAsia="Spranq eco sans" w:hAnsi="Spranq eco sans" w:cs="Spranq eco sans"/>
          <w:color w:val="000009"/>
          <w:sz w:val="20"/>
          <w:szCs w:val="20"/>
        </w:rPr>
        <w:t>Acatar as orientações da DIPROQUIM, prestando os esclarecimentos e atendendo às solicitações;</w:t>
      </w:r>
    </w:p>
    <w:p w14:paraId="32ECBBE8" w14:textId="77777777" w:rsidR="00F77E10" w:rsidRDefault="00170586">
      <w:pPr>
        <w:widowControl w:val="0"/>
        <w:numPr>
          <w:ilvl w:val="1"/>
          <w:numId w:val="2"/>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Spranq eco sans" w:eastAsia="Spranq eco sans" w:hAnsi="Spranq eco sans" w:cs="Spranq eco sans"/>
          <w:color w:val="000009"/>
          <w:sz w:val="20"/>
          <w:szCs w:val="20"/>
        </w:rPr>
      </w:pPr>
      <w:r>
        <w:rPr>
          <w:rFonts w:ascii="Spranq eco sans" w:eastAsia="Spranq eco sans" w:hAnsi="Spranq eco sans" w:cs="Spranq eco sans"/>
          <w:color w:val="000009"/>
          <w:sz w:val="20"/>
          <w:szCs w:val="20"/>
        </w:rPr>
        <w:t>Observar e guardar sigilo sobre informações a que tiver acesso em virtude da doação;</w:t>
      </w:r>
    </w:p>
    <w:p w14:paraId="3EF190A4" w14:textId="77777777" w:rsidR="00F77E10" w:rsidRDefault="00170586">
      <w:pPr>
        <w:widowControl w:val="0"/>
        <w:numPr>
          <w:ilvl w:val="1"/>
          <w:numId w:val="2"/>
        </w:num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Spranq eco sans" w:eastAsia="Spranq eco sans" w:hAnsi="Spranq eco sans" w:cs="Spranq eco sans"/>
          <w:color w:val="000009"/>
          <w:sz w:val="20"/>
          <w:szCs w:val="20"/>
        </w:rPr>
      </w:pPr>
      <w:r>
        <w:rPr>
          <w:rFonts w:ascii="Spranq eco sans" w:eastAsia="Spranq eco sans" w:hAnsi="Spranq eco sans" w:cs="Spranq eco sans"/>
          <w:color w:val="000009"/>
          <w:sz w:val="20"/>
          <w:szCs w:val="20"/>
        </w:rPr>
        <w:t>Responsabilizar-se por quaisquer ônus, que envolvam o fornecimento do (s) produto (s) doado (s) presente (s) nesse termo de doação, tais como: despesas com transporte, obrigações trabalhistas, previdenciárias, fiscais, de acidentes de trabalho, bem como alimentação ou outro benefício de qualquer natureza, decorrentes da contratação de serviços, por todos os encargos sociais previstos na legislação vigente, e por quaisquer outros decorrentes de sua condição de empregador;</w:t>
      </w:r>
    </w:p>
    <w:p w14:paraId="5446C9DB" w14:textId="77777777" w:rsidR="00F77E10" w:rsidRDefault="00170586">
      <w:pPr>
        <w:widowControl w:val="0"/>
        <w:numPr>
          <w:ilvl w:val="1"/>
          <w:numId w:val="2"/>
        </w:numPr>
        <w:pBdr>
          <w:top w:val="none" w:sz="0" w:space="0" w:color="000000"/>
          <w:left w:val="none" w:sz="0" w:space="0" w:color="000000"/>
          <w:bottom w:val="none" w:sz="0" w:space="0" w:color="000000"/>
          <w:right w:val="none" w:sz="0" w:space="0" w:color="000000"/>
          <w:between w:val="none" w:sz="0" w:space="0" w:color="000000"/>
        </w:pBdr>
        <w:spacing w:line="360" w:lineRule="auto"/>
        <w:jc w:val="both"/>
      </w:pPr>
      <w:r>
        <w:rPr>
          <w:rFonts w:ascii="Spranq eco sans" w:eastAsia="Spranq eco sans" w:hAnsi="Spranq eco sans" w:cs="Spranq eco sans"/>
          <w:color w:val="000009"/>
          <w:sz w:val="20"/>
          <w:szCs w:val="20"/>
        </w:rPr>
        <w:t>Responsabilizar-se por quaisquer danos causados por seus colaboradores ao patrimônio da DONATÁRIA, ou de terceiros, advindos de negligência, imperícia, imprudência ou desrespeito às normas de segurança, quando da execução dos serviços, ainda que de forma involuntária, procedendo imediatamente aos reparos ou indenizações cabíveis.</w:t>
      </w:r>
    </w:p>
    <w:p w14:paraId="3ABAAE13" w14:textId="77777777" w:rsidR="00F77E10" w:rsidRDefault="00F77E1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Spranq eco sans" w:eastAsia="Spranq eco sans" w:hAnsi="Spranq eco sans" w:cs="Spranq eco sans"/>
          <w:color w:val="000009"/>
          <w:sz w:val="20"/>
          <w:szCs w:val="20"/>
        </w:rPr>
      </w:pPr>
    </w:p>
    <w:p w14:paraId="26B4EEBD" w14:textId="77777777" w:rsidR="00F77E10" w:rsidRDefault="00170586">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284"/>
        <w:jc w:val="both"/>
        <w:rPr>
          <w:rFonts w:ascii="Spranq eco sans" w:eastAsia="Spranq eco sans" w:hAnsi="Spranq eco sans" w:cs="Spranq eco sans"/>
          <w:b/>
          <w:sz w:val="20"/>
          <w:szCs w:val="20"/>
        </w:rPr>
      </w:pPr>
      <w:r>
        <w:rPr>
          <w:rFonts w:ascii="Spranq eco sans" w:eastAsia="Spranq eco sans" w:hAnsi="Spranq eco sans" w:cs="Spranq eco sans"/>
          <w:b/>
          <w:color w:val="000009"/>
          <w:sz w:val="20"/>
          <w:szCs w:val="20"/>
        </w:rPr>
        <w:t>CLÁUSULA QUARTA – DAS VEDAÇÕES</w:t>
      </w:r>
    </w:p>
    <w:p w14:paraId="0637885A" w14:textId="77777777" w:rsidR="00F77E10" w:rsidRDefault="00170586">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ind w:firstLine="709"/>
        <w:jc w:val="both"/>
        <w:rPr>
          <w:rFonts w:ascii="Spranq eco sans" w:eastAsia="Spranq eco sans" w:hAnsi="Spranq eco sans" w:cs="Spranq eco sans"/>
          <w:sz w:val="20"/>
          <w:szCs w:val="20"/>
        </w:rPr>
      </w:pPr>
      <w:r>
        <w:rPr>
          <w:rFonts w:ascii="Spranq eco sans" w:eastAsia="Spranq eco sans" w:hAnsi="Spranq eco sans" w:cs="Spranq eco sans"/>
          <w:sz w:val="20"/>
          <w:szCs w:val="20"/>
        </w:rPr>
        <w:t xml:space="preserve">É vedado a utilização dos produtos químicos para uma outra doação ou para outro fim que não </w:t>
      </w:r>
      <w:r>
        <w:rPr>
          <w:rFonts w:ascii="Spranq eco sans" w:eastAsia="Spranq eco sans" w:hAnsi="Spranq eco sans" w:cs="Spranq eco sans"/>
          <w:sz w:val="20"/>
          <w:szCs w:val="20"/>
        </w:rPr>
        <w:lastRenderedPageBreak/>
        <w:t>seja a utilização para consumo do DONATÁRIO.</w:t>
      </w:r>
    </w:p>
    <w:p w14:paraId="1B76A74F" w14:textId="77777777" w:rsidR="00F77E10" w:rsidRDefault="00F77E10">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Spranq eco sans" w:eastAsia="Spranq eco sans" w:hAnsi="Spranq eco sans" w:cs="Spranq eco sans"/>
          <w:sz w:val="20"/>
          <w:szCs w:val="20"/>
        </w:rPr>
      </w:pPr>
    </w:p>
    <w:p w14:paraId="31FD4789" w14:textId="77777777" w:rsidR="00F77E10" w:rsidRDefault="00170586">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284"/>
        <w:jc w:val="both"/>
        <w:rPr>
          <w:rFonts w:ascii="Spranq eco sans" w:eastAsia="Spranq eco sans" w:hAnsi="Spranq eco sans" w:cs="Spranq eco sans"/>
          <w:b/>
          <w:sz w:val="20"/>
          <w:szCs w:val="20"/>
        </w:rPr>
      </w:pPr>
      <w:r>
        <w:rPr>
          <w:rFonts w:ascii="Spranq eco sans" w:eastAsia="Spranq eco sans" w:hAnsi="Spranq eco sans" w:cs="Spranq eco sans"/>
          <w:b/>
          <w:color w:val="000009"/>
          <w:sz w:val="20"/>
          <w:szCs w:val="20"/>
        </w:rPr>
        <w:t>CLÁUSULA QUINTA – DAS DISPOSIÇÕES GERAIS</w:t>
      </w:r>
      <w:r>
        <w:rPr>
          <w:rFonts w:ascii="Spranq eco sans" w:eastAsia="Spranq eco sans" w:hAnsi="Spranq eco sans" w:cs="Spranq eco sans"/>
          <w:b/>
          <w:color w:val="000009"/>
          <w:sz w:val="20"/>
          <w:szCs w:val="20"/>
        </w:rPr>
        <w:tab/>
        <w:t>E FINAIS</w:t>
      </w:r>
    </w:p>
    <w:p w14:paraId="5CAE1155" w14:textId="77777777" w:rsidR="00F77E10" w:rsidRDefault="00170586">
      <w:pPr>
        <w:numPr>
          <w:ilvl w:val="1"/>
          <w:numId w:val="1"/>
        </w:numPr>
        <w:ind w:left="709"/>
        <w:jc w:val="both"/>
        <w:rPr>
          <w:rFonts w:ascii="Spranq eco sans" w:eastAsia="Spranq eco sans" w:hAnsi="Spranq eco sans" w:cs="Spranq eco sans"/>
          <w:sz w:val="20"/>
          <w:szCs w:val="20"/>
        </w:rPr>
      </w:pPr>
      <w:r>
        <w:rPr>
          <w:rFonts w:ascii="Spranq eco sans" w:eastAsia="Spranq eco sans" w:hAnsi="Spranq eco sans" w:cs="Spranq eco sans"/>
          <w:sz w:val="20"/>
          <w:szCs w:val="20"/>
        </w:rPr>
        <w:t>Tanto a unidade doadora quanto a unidade donatária deve estar cadastradas junto à DIPROQUIM;</w:t>
      </w:r>
    </w:p>
    <w:p w14:paraId="1CDBDD6C" w14:textId="00618C74" w:rsidR="00F77E10" w:rsidRDefault="00170586">
      <w:pPr>
        <w:numPr>
          <w:ilvl w:val="1"/>
          <w:numId w:val="1"/>
        </w:numPr>
        <w:ind w:left="709"/>
        <w:jc w:val="both"/>
        <w:rPr>
          <w:rFonts w:ascii="Spranq eco sans" w:eastAsia="Spranq eco sans" w:hAnsi="Spranq eco sans" w:cs="Spranq eco sans"/>
          <w:sz w:val="20"/>
          <w:szCs w:val="20"/>
        </w:rPr>
      </w:pPr>
      <w:r>
        <w:rPr>
          <w:rFonts w:ascii="Spranq eco sans" w:eastAsia="Spranq eco sans" w:hAnsi="Spranq eco sans" w:cs="Spranq eco sans"/>
          <w:sz w:val="20"/>
          <w:szCs w:val="20"/>
        </w:rPr>
        <w:t>A unidade donatária somente poderá receber por doação produtos controlados constantes nas licenças e certificados emitidos pelos órg</w:t>
      </w:r>
      <w:r w:rsidR="001C5B71">
        <w:rPr>
          <w:rFonts w:ascii="Spranq eco sans" w:eastAsia="Spranq eco sans" w:hAnsi="Spranq eco sans" w:cs="Spranq eco sans"/>
          <w:sz w:val="20"/>
          <w:szCs w:val="20"/>
        </w:rPr>
        <w:t>ãos de controle em nome da UFPA;</w:t>
      </w:r>
    </w:p>
    <w:p w14:paraId="39CA2F28" w14:textId="7FA9581D" w:rsidR="00F77E10" w:rsidRDefault="00170586">
      <w:pPr>
        <w:numPr>
          <w:ilvl w:val="1"/>
          <w:numId w:val="1"/>
        </w:numPr>
        <w:ind w:left="709"/>
        <w:jc w:val="both"/>
        <w:rPr>
          <w:rFonts w:ascii="Spranq eco sans" w:eastAsia="Spranq eco sans" w:hAnsi="Spranq eco sans" w:cs="Spranq eco sans"/>
          <w:sz w:val="20"/>
          <w:szCs w:val="20"/>
        </w:rPr>
      </w:pPr>
      <w:r>
        <w:rPr>
          <w:rFonts w:ascii="Spranq eco sans" w:eastAsia="Spranq eco sans" w:hAnsi="Spranq eco sans" w:cs="Spranq eco sans"/>
          <w:sz w:val="20"/>
          <w:szCs w:val="20"/>
        </w:rPr>
        <w:t>O processo de doação só poderá ocorrer, mediante autorização da Divisão de Produtos Controlados da UFPA, respeitando as regras de higiene, segurança, condições técnicas estruturais e a quantidade máxima de</w:t>
      </w:r>
      <w:r w:rsidR="001C5B71">
        <w:rPr>
          <w:rFonts w:ascii="Spranq eco sans" w:eastAsia="Spranq eco sans" w:hAnsi="Spranq eco sans" w:cs="Spranq eco sans"/>
          <w:sz w:val="20"/>
          <w:szCs w:val="20"/>
        </w:rPr>
        <w:t xml:space="preserve"> estocagem da unidade donatária;</w:t>
      </w:r>
    </w:p>
    <w:p w14:paraId="1C7FF0D8" w14:textId="21B7254B" w:rsidR="00F77E10" w:rsidRDefault="00170586">
      <w:pPr>
        <w:numPr>
          <w:ilvl w:val="1"/>
          <w:numId w:val="1"/>
        </w:numPr>
        <w:ind w:left="709"/>
        <w:rPr>
          <w:rFonts w:ascii="Spranq eco sans" w:eastAsia="Spranq eco sans" w:hAnsi="Spranq eco sans" w:cs="Spranq eco sans"/>
          <w:sz w:val="20"/>
          <w:szCs w:val="20"/>
        </w:rPr>
      </w:pPr>
      <w:r>
        <w:rPr>
          <w:rFonts w:ascii="Spranq eco sans" w:eastAsia="Spranq eco sans" w:hAnsi="Spranq eco sans" w:cs="Spranq eco sans"/>
          <w:sz w:val="20"/>
          <w:szCs w:val="20"/>
        </w:rPr>
        <w:t>Os bens e/ou os serviços doados estão sendo ofertados pelo(a) DOADOR(A), sem coação ou vício de consentimento, estando a DONATÁRIA livr</w:t>
      </w:r>
      <w:r w:rsidR="001C5B71">
        <w:rPr>
          <w:rFonts w:ascii="Spranq eco sans" w:eastAsia="Spranq eco sans" w:hAnsi="Spranq eco sans" w:cs="Spranq eco sans"/>
          <w:sz w:val="20"/>
          <w:szCs w:val="20"/>
        </w:rPr>
        <w:t>e de quaisquer ônus ou encargos;</w:t>
      </w:r>
    </w:p>
    <w:p w14:paraId="734743BD" w14:textId="595C21F1" w:rsidR="00F77E10" w:rsidRDefault="00170586">
      <w:pPr>
        <w:numPr>
          <w:ilvl w:val="1"/>
          <w:numId w:val="1"/>
        </w:numPr>
        <w:ind w:left="709"/>
        <w:rPr>
          <w:rFonts w:ascii="Spranq eco sans" w:eastAsia="Spranq eco sans" w:hAnsi="Spranq eco sans" w:cs="Spranq eco sans"/>
          <w:sz w:val="20"/>
          <w:szCs w:val="20"/>
        </w:rPr>
      </w:pPr>
      <w:r>
        <w:rPr>
          <w:rFonts w:ascii="Spranq eco sans" w:eastAsia="Spranq eco sans" w:hAnsi="Spranq eco sans" w:cs="Spranq eco sans"/>
          <w:sz w:val="20"/>
          <w:szCs w:val="20"/>
        </w:rPr>
        <w:t xml:space="preserve">Os bens e/ou os serviços doados serão recebidos com </w:t>
      </w:r>
      <w:r w:rsidR="001C5B71">
        <w:rPr>
          <w:rFonts w:ascii="Spranq eco sans" w:eastAsia="Spranq eco sans" w:hAnsi="Spranq eco sans" w:cs="Spranq eco sans"/>
          <w:sz w:val="20"/>
          <w:szCs w:val="20"/>
        </w:rPr>
        <w:t>o ateste do gestor da DONATÁRIA;</w:t>
      </w:r>
    </w:p>
    <w:p w14:paraId="0FFEAF7C" w14:textId="17FB8368" w:rsidR="00F77E10" w:rsidRDefault="00170586">
      <w:pPr>
        <w:numPr>
          <w:ilvl w:val="1"/>
          <w:numId w:val="1"/>
        </w:numPr>
        <w:ind w:left="709"/>
        <w:jc w:val="both"/>
        <w:rPr>
          <w:rFonts w:ascii="Spranq eco sans" w:eastAsia="Spranq eco sans" w:hAnsi="Spranq eco sans" w:cs="Spranq eco sans"/>
          <w:sz w:val="20"/>
          <w:szCs w:val="20"/>
        </w:rPr>
      </w:pPr>
      <w:r>
        <w:rPr>
          <w:rFonts w:ascii="Spranq eco sans" w:eastAsia="Spranq eco sans" w:hAnsi="Spranq eco sans" w:cs="Spranq eco sans"/>
          <w:sz w:val="20"/>
          <w:szCs w:val="20"/>
        </w:rPr>
        <w:t>O(a) DOADOR(a) declara ser proprietário do(s) bem(</w:t>
      </w:r>
      <w:proofErr w:type="spellStart"/>
      <w:r>
        <w:rPr>
          <w:rFonts w:ascii="Spranq eco sans" w:eastAsia="Spranq eco sans" w:hAnsi="Spranq eco sans" w:cs="Spranq eco sans"/>
          <w:sz w:val="20"/>
          <w:szCs w:val="20"/>
        </w:rPr>
        <w:t>ns</w:t>
      </w:r>
      <w:proofErr w:type="spellEnd"/>
      <w:r>
        <w:rPr>
          <w:rFonts w:ascii="Spranq eco sans" w:eastAsia="Spranq eco sans" w:hAnsi="Spranq eco sans" w:cs="Spranq eco sans"/>
          <w:sz w:val="20"/>
          <w:szCs w:val="20"/>
        </w:rPr>
        <w:t xml:space="preserve">) a ser(em) doado(s) e que inexistem demandas administrativas </w:t>
      </w:r>
      <w:r w:rsidR="001C5B71">
        <w:rPr>
          <w:rFonts w:ascii="Spranq eco sans" w:eastAsia="Spranq eco sans" w:hAnsi="Spranq eco sans" w:cs="Spranq eco sans"/>
          <w:sz w:val="20"/>
          <w:szCs w:val="20"/>
        </w:rPr>
        <w:t>ou judiciais com relação a eles;</w:t>
      </w:r>
    </w:p>
    <w:p w14:paraId="389EEB68" w14:textId="352D45BB" w:rsidR="00F77E10" w:rsidRDefault="00170586">
      <w:pPr>
        <w:numPr>
          <w:ilvl w:val="1"/>
          <w:numId w:val="1"/>
        </w:numPr>
        <w:ind w:left="709"/>
        <w:jc w:val="both"/>
        <w:rPr>
          <w:rFonts w:ascii="Spranq eco sans" w:eastAsia="Spranq eco sans" w:hAnsi="Spranq eco sans" w:cs="Spranq eco sans"/>
          <w:sz w:val="20"/>
          <w:szCs w:val="20"/>
        </w:rPr>
      </w:pPr>
      <w:r>
        <w:rPr>
          <w:rFonts w:ascii="Spranq eco sans" w:eastAsia="Spranq eco sans" w:hAnsi="Spranq eco sans" w:cs="Spranq eco sans"/>
          <w:sz w:val="20"/>
          <w:szCs w:val="20"/>
        </w:rPr>
        <w:t>O presente termo não caracteriza novação, pagamento ou transação em relação a ev</w:t>
      </w:r>
      <w:r w:rsidR="001C5B71">
        <w:rPr>
          <w:rFonts w:ascii="Spranq eco sans" w:eastAsia="Spranq eco sans" w:hAnsi="Spranq eco sans" w:cs="Spranq eco sans"/>
          <w:sz w:val="20"/>
          <w:szCs w:val="20"/>
        </w:rPr>
        <w:t>entuais débitos do(a) DOADOR(A);</w:t>
      </w:r>
    </w:p>
    <w:p w14:paraId="43B9D9EF" w14:textId="3AF5786F" w:rsidR="00F77E10" w:rsidRDefault="00170586">
      <w:pPr>
        <w:numPr>
          <w:ilvl w:val="1"/>
          <w:numId w:val="1"/>
        </w:numPr>
        <w:ind w:left="709"/>
        <w:rPr>
          <w:rFonts w:ascii="Spranq eco sans" w:eastAsia="Spranq eco sans" w:hAnsi="Spranq eco sans" w:cs="Spranq eco sans"/>
          <w:sz w:val="20"/>
          <w:szCs w:val="20"/>
        </w:rPr>
      </w:pPr>
      <w:r>
        <w:rPr>
          <w:rFonts w:ascii="Spranq eco sans" w:eastAsia="Spranq eco sans" w:hAnsi="Spranq eco sans" w:cs="Spranq eco sans"/>
          <w:sz w:val="20"/>
          <w:szCs w:val="20"/>
        </w:rPr>
        <w:t>O presente Termo é firmado em caráte</w:t>
      </w:r>
      <w:r w:rsidR="001C5B71">
        <w:rPr>
          <w:rFonts w:ascii="Spranq eco sans" w:eastAsia="Spranq eco sans" w:hAnsi="Spranq eco sans" w:cs="Spranq eco sans"/>
          <w:sz w:val="20"/>
          <w:szCs w:val="20"/>
        </w:rPr>
        <w:t>r irrevogável e irretratável;</w:t>
      </w:r>
    </w:p>
    <w:p w14:paraId="4BEA87E8" w14:textId="6CD94230" w:rsidR="00F77E10" w:rsidRDefault="00170586">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709"/>
        <w:jc w:val="both"/>
        <w:rPr>
          <w:rFonts w:ascii="Spranq eco sans" w:eastAsia="Spranq eco sans" w:hAnsi="Spranq eco sans" w:cs="Spranq eco sans"/>
          <w:sz w:val="20"/>
          <w:szCs w:val="20"/>
        </w:rPr>
      </w:pPr>
      <w:r>
        <w:rPr>
          <w:rFonts w:ascii="Spranq eco sans" w:eastAsia="Spranq eco sans" w:hAnsi="Spranq eco sans" w:cs="Spranq eco sans"/>
          <w:sz w:val="20"/>
          <w:szCs w:val="20"/>
        </w:rPr>
        <w:t>As partes contratantes se comprometem a não oferecer, dar ou se comprometer a dar a qualquer pessoa, ou aceitar ou comprometer-se a aceitar de qualquer pessoa, seja por conta própria ou de</w:t>
      </w:r>
      <w:r w:rsidR="001C5B71">
        <w:rPr>
          <w:rFonts w:ascii="Spranq eco sans" w:eastAsia="Spranq eco sans" w:hAnsi="Spranq eco sans" w:cs="Spranq eco sans"/>
          <w:sz w:val="20"/>
          <w:szCs w:val="20"/>
        </w:rPr>
        <w:t xml:space="preserve"> </w:t>
      </w:r>
      <w:r>
        <w:rPr>
          <w:rFonts w:ascii="Spranq eco sans" w:eastAsia="Spranq eco sans" w:hAnsi="Spranq eco sans" w:cs="Spranq eco sans"/>
          <w:sz w:val="20"/>
          <w:szCs w:val="20"/>
        </w:rPr>
        <w:t>outrem, qualquer doação, pagamento, compensação, vantagens financeiras ou não financeiras, ou benefícios de qualquer espécie que constituam prática ilegal ou de corrupção sob as leis de qualquer país, seja de forma direta ou indiretamente relacionada ao presente contrato, ou de outra forma que não relacionada a este contrato, e devem, ainda, garantir que seus colaboradores e agentes ajam da mesma for</w:t>
      </w:r>
      <w:r w:rsidR="001C5B71">
        <w:rPr>
          <w:rFonts w:ascii="Spranq eco sans" w:eastAsia="Spranq eco sans" w:hAnsi="Spranq eco sans" w:cs="Spranq eco sans"/>
          <w:sz w:val="20"/>
          <w:szCs w:val="20"/>
        </w:rPr>
        <w:t>ma ("Obrigações Anticorrupção");</w:t>
      </w:r>
    </w:p>
    <w:p w14:paraId="7F6CA033" w14:textId="77777777" w:rsidR="00F77E10" w:rsidRDefault="00170586">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spacing w:line="360" w:lineRule="auto"/>
        <w:ind w:left="567"/>
        <w:jc w:val="both"/>
        <w:rPr>
          <w:rFonts w:ascii="Spranq eco sans" w:eastAsia="Spranq eco sans" w:hAnsi="Spranq eco sans" w:cs="Spranq eco sans"/>
          <w:sz w:val="20"/>
          <w:szCs w:val="20"/>
        </w:rPr>
      </w:pPr>
      <w:r>
        <w:rPr>
          <w:rFonts w:ascii="Spranq eco sans" w:eastAsia="Spranq eco sans" w:hAnsi="Spranq eco sans" w:cs="Spranq eco sans"/>
          <w:sz w:val="20"/>
          <w:szCs w:val="20"/>
        </w:rPr>
        <w:t>É vedado fornecer e receber doações de produtos controlados pelo exército, sob a pena de cancelamento e suspensão Certificado de Registro.</w:t>
      </w:r>
    </w:p>
    <w:p w14:paraId="054ACB54" w14:textId="77777777" w:rsidR="00F77E10" w:rsidRDefault="00170586">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ind w:left="349" w:firstLine="359"/>
        <w:jc w:val="both"/>
        <w:rPr>
          <w:rFonts w:ascii="Spranq eco sans" w:eastAsia="Spranq eco sans" w:hAnsi="Spranq eco sans" w:cs="Spranq eco sans"/>
          <w:sz w:val="20"/>
          <w:szCs w:val="20"/>
        </w:rPr>
      </w:pPr>
      <w:r>
        <w:rPr>
          <w:rFonts w:ascii="Spranq eco sans" w:eastAsia="Spranq eco sans" w:hAnsi="Spranq eco sans" w:cs="Spranq eco sans"/>
          <w:sz w:val="20"/>
          <w:szCs w:val="20"/>
        </w:rPr>
        <w:t>E, por estarem assim justos e contratados, firmam o presente instrumento em 2 (duas) vias de igual teor e forma, que segue assinado pelas PARTES e pelo representante da Divisão de Produtos Controlados da UFPA.</w:t>
      </w:r>
    </w:p>
    <w:p w14:paraId="2167004D" w14:textId="77777777" w:rsidR="00F77E10" w:rsidRDefault="00170586">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right"/>
        <w:rPr>
          <w:rFonts w:ascii="Spranq eco sans" w:eastAsia="Spranq eco sans" w:hAnsi="Spranq eco sans" w:cs="Spranq eco sans"/>
          <w:sz w:val="20"/>
          <w:szCs w:val="20"/>
        </w:rPr>
      </w:pPr>
      <w:r>
        <w:rPr>
          <w:rFonts w:ascii="Spranq eco sans" w:eastAsia="Spranq eco sans" w:hAnsi="Spranq eco sans" w:cs="Spranq eco sans"/>
          <w:sz w:val="20"/>
          <w:szCs w:val="20"/>
        </w:rPr>
        <w:t>Local e data</w:t>
      </w:r>
    </w:p>
    <w:p w14:paraId="078358F3" w14:textId="77777777" w:rsidR="00F77E10" w:rsidRDefault="00170586">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sz w:val="20"/>
          <w:szCs w:val="20"/>
        </w:rPr>
      </w:pPr>
      <w:r>
        <w:rPr>
          <w:rFonts w:ascii="Spranq eco sans" w:eastAsia="Spranq eco sans" w:hAnsi="Spranq eco sans" w:cs="Spranq eco sans"/>
          <w:sz w:val="20"/>
          <w:szCs w:val="20"/>
        </w:rPr>
        <w:t>________________________________________</w:t>
      </w:r>
      <w:r>
        <w:rPr>
          <w:rFonts w:ascii="Spranq eco sans" w:eastAsia="Spranq eco sans" w:hAnsi="Spranq eco sans" w:cs="Spranq eco sans"/>
          <w:sz w:val="20"/>
          <w:szCs w:val="20"/>
        </w:rPr>
        <w:tab/>
        <w:t>_________________________________________</w:t>
      </w:r>
    </w:p>
    <w:p w14:paraId="54F826FC" w14:textId="77777777" w:rsidR="00F77E10" w:rsidRDefault="00170586">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ind w:left="567" w:right="711" w:firstLine="708"/>
        <w:rPr>
          <w:rFonts w:ascii="Spranq eco sans" w:eastAsia="Spranq eco sans" w:hAnsi="Spranq eco sans" w:cs="Spranq eco sans"/>
          <w:sz w:val="20"/>
          <w:szCs w:val="20"/>
        </w:rPr>
      </w:pPr>
      <w:r>
        <w:rPr>
          <w:rFonts w:ascii="Spranq eco sans" w:eastAsia="Spranq eco sans" w:hAnsi="Spranq eco sans" w:cs="Spranq eco sans"/>
          <w:sz w:val="20"/>
          <w:szCs w:val="20"/>
        </w:rPr>
        <w:t>DONATÁRIO(A)</w:t>
      </w:r>
      <w:r>
        <w:rPr>
          <w:rFonts w:ascii="Spranq eco sans" w:eastAsia="Spranq eco sans" w:hAnsi="Spranq eco sans" w:cs="Spranq eco sans"/>
          <w:sz w:val="20"/>
          <w:szCs w:val="20"/>
        </w:rPr>
        <w:tab/>
      </w:r>
      <w:r>
        <w:rPr>
          <w:rFonts w:ascii="Spranq eco sans" w:eastAsia="Spranq eco sans" w:hAnsi="Spranq eco sans" w:cs="Spranq eco sans"/>
          <w:sz w:val="20"/>
          <w:szCs w:val="20"/>
        </w:rPr>
        <w:tab/>
      </w:r>
      <w:r>
        <w:rPr>
          <w:rFonts w:ascii="Spranq eco sans" w:eastAsia="Spranq eco sans" w:hAnsi="Spranq eco sans" w:cs="Spranq eco sans"/>
          <w:sz w:val="20"/>
          <w:szCs w:val="20"/>
        </w:rPr>
        <w:tab/>
      </w:r>
      <w:r>
        <w:rPr>
          <w:rFonts w:ascii="Spranq eco sans" w:eastAsia="Spranq eco sans" w:hAnsi="Spranq eco sans" w:cs="Spranq eco sans"/>
          <w:sz w:val="20"/>
          <w:szCs w:val="20"/>
        </w:rPr>
        <w:tab/>
      </w:r>
      <w:r>
        <w:rPr>
          <w:rFonts w:ascii="Spranq eco sans" w:eastAsia="Spranq eco sans" w:hAnsi="Spranq eco sans" w:cs="Spranq eco sans"/>
          <w:sz w:val="20"/>
          <w:szCs w:val="20"/>
        </w:rPr>
        <w:tab/>
      </w:r>
      <w:r>
        <w:rPr>
          <w:rFonts w:ascii="Spranq eco sans" w:eastAsia="Spranq eco sans" w:hAnsi="Spranq eco sans" w:cs="Spranq eco sans"/>
          <w:sz w:val="20"/>
          <w:szCs w:val="20"/>
        </w:rPr>
        <w:tab/>
        <w:t>DOADOR(A)</w:t>
      </w:r>
    </w:p>
    <w:p w14:paraId="47EF4143" w14:textId="77777777" w:rsidR="00F77E10" w:rsidRDefault="00170586">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sz w:val="20"/>
          <w:szCs w:val="20"/>
        </w:rPr>
      </w:pPr>
      <w:r>
        <w:rPr>
          <w:rFonts w:ascii="Spranq eco sans" w:eastAsia="Spranq eco sans" w:hAnsi="Spranq eco sans" w:cs="Spranq eco sans"/>
          <w:sz w:val="20"/>
          <w:szCs w:val="20"/>
        </w:rPr>
        <w:t>________________________________________</w:t>
      </w:r>
    </w:p>
    <w:p w14:paraId="40A77F02" w14:textId="77777777" w:rsidR="00F77E10" w:rsidRDefault="00170586">
      <w:pPr>
        <w:widowControl w:val="0"/>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pranq eco sans" w:eastAsia="Spranq eco sans" w:hAnsi="Spranq eco sans" w:cs="Spranq eco sans"/>
          <w:sz w:val="20"/>
          <w:szCs w:val="20"/>
        </w:rPr>
      </w:pPr>
      <w:r>
        <w:rPr>
          <w:rFonts w:ascii="Spranq eco sans" w:eastAsia="Spranq eco sans" w:hAnsi="Spranq eco sans" w:cs="Spranq eco sans"/>
          <w:sz w:val="20"/>
          <w:szCs w:val="20"/>
        </w:rPr>
        <w:t>REPRESENTANTE DA DIPROQUIM</w:t>
      </w:r>
    </w:p>
    <w:sectPr w:rsidR="00F77E10">
      <w:headerReference w:type="even" r:id="rId8"/>
      <w:headerReference w:type="default" r:id="rId9"/>
      <w:footerReference w:type="default" r:id="rId10"/>
      <w:headerReference w:type="first" r:id="rId11"/>
      <w:pgSz w:w="11910" w:h="16840"/>
      <w:pgMar w:top="1417" w:right="1701" w:bottom="993" w:left="1701" w:header="454" w:footer="17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743CCF" w14:textId="77777777" w:rsidR="00692F71" w:rsidRDefault="00692F71">
      <w:pPr>
        <w:spacing w:line="240" w:lineRule="auto"/>
      </w:pPr>
      <w:r>
        <w:separator/>
      </w:r>
    </w:p>
  </w:endnote>
  <w:endnote w:type="continuationSeparator" w:id="0">
    <w:p w14:paraId="53A1B090" w14:textId="77777777" w:rsidR="00692F71" w:rsidRDefault="00692F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pranq eco san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 w:fontKey="{84071F2E-D656-4C52-ACE2-768AF00D4983}"/>
    <w:embedBold r:id="rId2" w:fontKey="{B591F804-AD1C-4208-98E8-B7F379F58910}"/>
  </w:font>
  <w:font w:name="Noto Sans Symbols">
    <w:altName w:val="Calibri"/>
    <w:charset w:val="00"/>
    <w:family w:val="auto"/>
    <w:pitch w:val="default"/>
    <w:embedRegular r:id="rId3" w:fontKey="{DDD03678-58F7-404B-9AFA-4BE7CC23C01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0F51A17C-19D2-44AF-97E2-583DC79EFCCF}"/>
    <w:embedItalic r:id="rId5" w:fontKey="{C16370D1-5B2C-4D48-9B98-C8D46B65A367}"/>
  </w:font>
  <w:font w:name="Calibri Light">
    <w:panose1 w:val="020F0302020204030204"/>
    <w:charset w:val="00"/>
    <w:family w:val="swiss"/>
    <w:pitch w:val="variable"/>
    <w:sig w:usb0="E4002EFF" w:usb1="C200247B" w:usb2="00000009" w:usb3="00000000" w:csb0="000001FF" w:csb1="00000000"/>
    <w:embedRegular r:id="rId6" w:fontKey="{9C0E1825-26AC-45EC-B7E7-DF9C850169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4F7EA" w14:textId="73C063B1" w:rsidR="00F77E10" w:rsidRPr="002D7BE5" w:rsidRDefault="00170586">
    <w:pPr>
      <w:tabs>
        <w:tab w:val="center" w:pos="4252"/>
        <w:tab w:val="right" w:pos="8504"/>
      </w:tabs>
      <w:spacing w:line="240" w:lineRule="auto"/>
      <w:jc w:val="center"/>
      <w:rPr>
        <w:rFonts w:asciiTheme="minorHAnsi" w:eastAsia="Calibri" w:hAnsiTheme="minorHAnsi" w:cstheme="minorHAnsi"/>
        <w:sz w:val="18"/>
        <w:szCs w:val="18"/>
      </w:rPr>
    </w:pPr>
    <w:bookmarkStart w:id="1" w:name="_heading=h.gjdgxs" w:colFirst="0" w:colLast="0"/>
    <w:bookmarkEnd w:id="1"/>
    <w:r w:rsidRPr="002D7BE5">
      <w:rPr>
        <w:rFonts w:asciiTheme="minorHAnsi" w:eastAsia="Calibri" w:hAnsiTheme="minorHAnsi" w:cstheme="minorHAnsi"/>
        <w:sz w:val="18"/>
        <w:szCs w:val="18"/>
      </w:rPr>
      <w:t>Documento de Referência: Portaria</w:t>
    </w:r>
    <w:r w:rsidR="002D7BE5" w:rsidRPr="002D7BE5">
      <w:rPr>
        <w:rFonts w:asciiTheme="minorHAnsi" w:eastAsia="Calibri" w:hAnsiTheme="minorHAnsi" w:cstheme="minorHAnsi"/>
        <w:sz w:val="18"/>
        <w:szCs w:val="18"/>
      </w:rPr>
      <w:t xml:space="preserve"> 3594/2024</w:t>
    </w:r>
  </w:p>
  <w:p w14:paraId="5707A625" w14:textId="77777777" w:rsidR="00F77E10" w:rsidRPr="002D7BE5" w:rsidRDefault="00170586">
    <w:pPr>
      <w:tabs>
        <w:tab w:val="center" w:pos="4252"/>
        <w:tab w:val="right" w:pos="8504"/>
      </w:tabs>
      <w:spacing w:line="240" w:lineRule="auto"/>
      <w:jc w:val="center"/>
      <w:rPr>
        <w:rFonts w:asciiTheme="minorHAnsi" w:hAnsiTheme="minorHAnsi" w:cstheme="minorHAnsi"/>
        <w:sz w:val="18"/>
        <w:szCs w:val="18"/>
      </w:rPr>
    </w:pPr>
    <w:bookmarkStart w:id="2" w:name="_heading=h.4yc4ey2094vf" w:colFirst="0" w:colLast="0"/>
    <w:bookmarkEnd w:id="2"/>
    <w:r w:rsidRPr="002D7BE5">
      <w:rPr>
        <w:rFonts w:asciiTheme="minorHAnsi" w:eastAsia="Calibri" w:hAnsiTheme="minorHAnsi" w:cstheme="minorHAnsi"/>
        <w:sz w:val="18"/>
        <w:szCs w:val="18"/>
      </w:rPr>
      <w:t xml:space="preserve">Universidade Federal do Pará (UFPA) - </w:t>
    </w:r>
    <w:proofErr w:type="spellStart"/>
    <w:r w:rsidRPr="002D7BE5">
      <w:rPr>
        <w:rFonts w:asciiTheme="minorHAnsi" w:eastAsia="Calibri" w:hAnsiTheme="minorHAnsi" w:cstheme="minorHAnsi"/>
        <w:sz w:val="18"/>
        <w:szCs w:val="18"/>
      </w:rPr>
      <w:t>Pró-Reitoria</w:t>
    </w:r>
    <w:proofErr w:type="spellEnd"/>
    <w:r w:rsidRPr="002D7BE5">
      <w:rPr>
        <w:rFonts w:asciiTheme="minorHAnsi" w:eastAsia="Calibri" w:hAnsiTheme="minorHAnsi" w:cstheme="minorHAnsi"/>
        <w:sz w:val="18"/>
        <w:szCs w:val="18"/>
      </w:rPr>
      <w:t xml:space="preserve"> de Administração</w:t>
    </w:r>
  </w:p>
  <w:p w14:paraId="5B7DC6FC" w14:textId="016D78FE" w:rsidR="00F77E10" w:rsidRPr="002D7BE5" w:rsidRDefault="00170586" w:rsidP="00436185">
    <w:pPr>
      <w:tabs>
        <w:tab w:val="center" w:pos="4252"/>
        <w:tab w:val="right" w:pos="8504"/>
      </w:tabs>
      <w:spacing w:line="240" w:lineRule="auto"/>
      <w:ind w:left="-142"/>
      <w:jc w:val="center"/>
      <w:rPr>
        <w:rFonts w:asciiTheme="minorHAnsi" w:hAnsiTheme="minorHAnsi" w:cstheme="minorHAnsi"/>
        <w:sz w:val="18"/>
        <w:szCs w:val="18"/>
      </w:rPr>
    </w:pPr>
    <w:r w:rsidRPr="002D7BE5">
      <w:rPr>
        <w:rFonts w:asciiTheme="minorHAnsi" w:eastAsia="Calibri" w:hAnsiTheme="minorHAnsi" w:cstheme="minorHAnsi"/>
        <w:sz w:val="18"/>
        <w:szCs w:val="18"/>
      </w:rPr>
      <w:t xml:space="preserve">Diretoria de Compras e Serviços - Divisão de Produtos Químicos Controlados </w:t>
    </w:r>
    <w:r w:rsidR="00436185" w:rsidRPr="002D7BE5">
      <w:rPr>
        <w:rFonts w:asciiTheme="minorHAnsi" w:eastAsia="Calibri" w:hAnsiTheme="minorHAnsi" w:cstheme="minorHAnsi"/>
        <w:sz w:val="18"/>
        <w:szCs w:val="18"/>
      </w:rPr>
      <w:t xml:space="preserve">e Resíduos de Laboratório </w:t>
    </w:r>
    <w:r w:rsidRPr="002D7BE5">
      <w:rPr>
        <w:rFonts w:asciiTheme="minorHAnsi" w:eastAsia="Calibri" w:hAnsiTheme="minorHAnsi" w:cstheme="minorHAnsi"/>
        <w:sz w:val="18"/>
        <w:szCs w:val="18"/>
      </w:rPr>
      <w:t xml:space="preserve">(DIPROQUIM). </w:t>
    </w:r>
  </w:p>
  <w:p w14:paraId="0347A0D2" w14:textId="77777777" w:rsidR="00F77E10" w:rsidRPr="002D7BE5" w:rsidRDefault="00170586">
    <w:pPr>
      <w:tabs>
        <w:tab w:val="center" w:pos="4252"/>
        <w:tab w:val="right" w:pos="8504"/>
      </w:tabs>
      <w:spacing w:line="240" w:lineRule="auto"/>
      <w:jc w:val="center"/>
      <w:rPr>
        <w:rFonts w:asciiTheme="minorHAnsi" w:hAnsiTheme="minorHAnsi" w:cstheme="minorHAnsi"/>
        <w:sz w:val="18"/>
        <w:szCs w:val="18"/>
      </w:rPr>
    </w:pPr>
    <w:r w:rsidRPr="002D7BE5">
      <w:rPr>
        <w:rFonts w:asciiTheme="minorHAnsi" w:eastAsia="Calibri" w:hAnsiTheme="minorHAnsi" w:cstheme="minorHAnsi"/>
        <w:sz w:val="18"/>
        <w:szCs w:val="18"/>
      </w:rPr>
      <w:t xml:space="preserve">E-mail: </w:t>
    </w:r>
    <w:r w:rsidRPr="002D7BE5">
      <w:rPr>
        <w:rFonts w:asciiTheme="minorHAnsi" w:hAnsiTheme="minorHAnsi" w:cstheme="minorHAnsi"/>
        <w:sz w:val="18"/>
        <w:szCs w:val="18"/>
      </w:rPr>
      <w:t>diproquim@ufpa</w:t>
    </w:r>
    <w:r w:rsidRPr="002D7BE5">
      <w:rPr>
        <w:rFonts w:asciiTheme="minorHAnsi" w:eastAsia="Calibri" w:hAnsiTheme="minorHAnsi" w:cstheme="minorHAnsi"/>
        <w:sz w:val="18"/>
        <w:szCs w:val="18"/>
      </w:rPr>
      <w:t>.</w:t>
    </w:r>
    <w:r w:rsidRPr="002D7BE5">
      <w:rPr>
        <w:rFonts w:asciiTheme="minorHAnsi" w:hAnsiTheme="minorHAnsi" w:cstheme="minorHAnsi"/>
        <w:sz w:val="18"/>
        <w:szCs w:val="18"/>
      </w:rPr>
      <w:t>br.</w:t>
    </w:r>
    <w:r w:rsidRPr="002D7BE5">
      <w:rPr>
        <w:rFonts w:asciiTheme="minorHAnsi" w:eastAsia="Calibri" w:hAnsiTheme="minorHAnsi" w:cstheme="minorHAnsi"/>
        <w:sz w:val="18"/>
        <w:szCs w:val="18"/>
      </w:rPr>
      <w:t xml:space="preserve"> </w:t>
    </w:r>
    <w:r w:rsidRPr="002D7BE5">
      <w:rPr>
        <w:rFonts w:asciiTheme="minorHAnsi" w:hAnsiTheme="minorHAnsi" w:cstheme="minorHAnsi"/>
        <w:sz w:val="18"/>
        <w:szCs w:val="18"/>
      </w:rPr>
      <w:t>Contato: 3201-8228</w:t>
    </w:r>
  </w:p>
  <w:p w14:paraId="6DF141A6" w14:textId="77777777" w:rsidR="00F77E10" w:rsidRPr="002D7BE5" w:rsidRDefault="00170586">
    <w:pPr>
      <w:tabs>
        <w:tab w:val="center" w:pos="4252"/>
        <w:tab w:val="right" w:pos="8504"/>
      </w:tabs>
      <w:spacing w:line="240" w:lineRule="auto"/>
      <w:jc w:val="center"/>
      <w:rPr>
        <w:rFonts w:asciiTheme="minorHAnsi" w:hAnsiTheme="minorHAnsi" w:cstheme="minorHAnsi"/>
        <w:sz w:val="18"/>
        <w:szCs w:val="18"/>
      </w:rPr>
    </w:pPr>
    <w:r w:rsidRPr="002D7BE5">
      <w:rPr>
        <w:rFonts w:asciiTheme="minorHAnsi" w:eastAsia="Calibri" w:hAnsiTheme="minorHAnsi" w:cstheme="minorHAnsi"/>
        <w:sz w:val="18"/>
        <w:szCs w:val="18"/>
      </w:rPr>
      <w:t xml:space="preserve">Av. Augusto </w:t>
    </w:r>
    <w:r w:rsidRPr="002D7BE5">
      <w:rPr>
        <w:rFonts w:asciiTheme="minorHAnsi" w:hAnsiTheme="minorHAnsi" w:cstheme="minorHAnsi"/>
        <w:sz w:val="18"/>
        <w:szCs w:val="18"/>
      </w:rPr>
      <w:t>Corrêa</w:t>
    </w:r>
    <w:r w:rsidRPr="002D7BE5">
      <w:rPr>
        <w:rFonts w:asciiTheme="minorHAnsi" w:eastAsia="Calibri" w:hAnsiTheme="minorHAnsi" w:cstheme="minorHAnsi"/>
        <w:sz w:val="18"/>
        <w:szCs w:val="18"/>
      </w:rPr>
      <w:t>, 01 – Cidade universitária Prof. José S Netto – Guamá Belém-PA</w:t>
    </w:r>
  </w:p>
  <w:p w14:paraId="5B706156" w14:textId="77777777" w:rsidR="00F77E10" w:rsidRPr="002D7BE5" w:rsidRDefault="00F77E10">
    <w:pPr>
      <w:tabs>
        <w:tab w:val="center" w:pos="4252"/>
        <w:tab w:val="right" w:pos="8504"/>
      </w:tabs>
      <w:spacing w:line="240" w:lineRule="auto"/>
      <w:rPr>
        <w:rFonts w:asciiTheme="minorHAnsi" w:hAnsiTheme="minorHAnsi" w:cstheme="min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DD03F4" w14:textId="77777777" w:rsidR="00692F71" w:rsidRDefault="00692F71">
      <w:pPr>
        <w:spacing w:line="240" w:lineRule="auto"/>
      </w:pPr>
      <w:r>
        <w:separator/>
      </w:r>
    </w:p>
  </w:footnote>
  <w:footnote w:type="continuationSeparator" w:id="0">
    <w:p w14:paraId="4D7007A1" w14:textId="77777777" w:rsidR="00692F71" w:rsidRDefault="00692F7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6C98D" w14:textId="2E9BCFF3" w:rsidR="003D5E71" w:rsidRDefault="00AE03CD">
    <w:pPr>
      <w:pStyle w:val="Cabealho"/>
    </w:pPr>
    <w:r>
      <w:rPr>
        <w:noProof/>
      </w:rPr>
      <w:pict w14:anchorId="75B4A7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2665579" o:spid="_x0000_s1026" type="#_x0000_t136" style="position:absolute;margin-left:0;margin-top:0;width:378.75pt;height:66pt;rotation:315;z-index:-251655168;mso-position-horizontal:center;mso-position-horizontal-relative:margin;mso-position-vertical:center;mso-position-vertical-relative:margin" o:allowincell="f" fillcolor="silver" stroked="f">
          <v:fill opacity=".5"/>
          <v:textpath style="font-family:&quot;Calibri&quot;;font-size:54pt" string="Cópia Controlad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5D7F6" w14:textId="35AC2136" w:rsidR="00F77E10" w:rsidRDefault="00AE03CD">
    <w:pPr>
      <w:widowControl w:val="0"/>
      <w:rPr>
        <w:rFonts w:ascii="Spranq eco sans" w:eastAsia="Spranq eco sans" w:hAnsi="Spranq eco sans" w:cs="Spranq eco sans"/>
        <w:sz w:val="20"/>
        <w:szCs w:val="20"/>
      </w:rPr>
    </w:pPr>
    <w:r>
      <w:rPr>
        <w:noProof/>
      </w:rPr>
      <w:pict w14:anchorId="2A23AC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2665580" o:spid="_x0000_s1027" type="#_x0000_t136" style="position:absolute;margin-left:0;margin-top:0;width:378.75pt;height:66pt;rotation:315;z-index:-251653120;mso-position-horizontal:center;mso-position-horizontal-relative:margin;mso-position-vertical:center;mso-position-vertical-relative:margin" o:allowincell="f" fillcolor="silver" stroked="f">
          <v:fill opacity=".5"/>
          <v:textpath style="font-family:&quot;Calibri&quot;;font-size:54pt" string="Cópia Controlada"/>
          <w10:wrap anchorx="margin" anchory="margin"/>
        </v:shape>
      </w:pict>
    </w:r>
  </w:p>
  <w:tbl>
    <w:tblPr>
      <w:tblStyle w:val="a0"/>
      <w:tblW w:w="9498"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4678"/>
      <w:gridCol w:w="2552"/>
    </w:tblGrid>
    <w:tr w:rsidR="00F77E10" w14:paraId="4E35332B" w14:textId="77777777">
      <w:tc>
        <w:tcPr>
          <w:tcW w:w="2268" w:type="dxa"/>
          <w:vMerge w:val="restart"/>
          <w:tcBorders>
            <w:top w:val="nil"/>
            <w:left w:val="nil"/>
            <w:bottom w:val="nil"/>
            <w:right w:val="nil"/>
          </w:tcBorders>
        </w:tcPr>
        <w:p w14:paraId="639AC10C" w14:textId="77777777" w:rsidR="00F77E10" w:rsidRDefault="00F77E10">
          <w:pPr>
            <w:tabs>
              <w:tab w:val="center" w:pos="4252"/>
              <w:tab w:val="right" w:pos="8504"/>
            </w:tabs>
            <w:spacing w:line="240" w:lineRule="auto"/>
            <w:jc w:val="center"/>
            <w:rPr>
              <w:rFonts w:ascii="Calibri" w:eastAsia="Calibri" w:hAnsi="Calibri" w:cs="Calibri"/>
            </w:rPr>
          </w:pPr>
        </w:p>
        <w:p w14:paraId="42ECCA8B" w14:textId="77777777" w:rsidR="00F77E10" w:rsidRDefault="00F77E10">
          <w:pPr>
            <w:tabs>
              <w:tab w:val="center" w:pos="4252"/>
              <w:tab w:val="right" w:pos="8504"/>
            </w:tabs>
            <w:spacing w:line="240" w:lineRule="auto"/>
            <w:jc w:val="center"/>
            <w:rPr>
              <w:rFonts w:ascii="Calibri" w:eastAsia="Calibri" w:hAnsi="Calibri" w:cs="Calibri"/>
            </w:rPr>
          </w:pPr>
        </w:p>
        <w:p w14:paraId="11230087" w14:textId="0B78A963" w:rsidR="00F77E10" w:rsidRDefault="00170586">
          <w:pPr>
            <w:tabs>
              <w:tab w:val="center" w:pos="4252"/>
              <w:tab w:val="right" w:pos="8504"/>
            </w:tabs>
            <w:spacing w:line="240" w:lineRule="auto"/>
            <w:jc w:val="center"/>
            <w:rPr>
              <w:rFonts w:ascii="Calibri" w:eastAsia="Calibri" w:hAnsi="Calibri" w:cs="Calibri"/>
            </w:rPr>
          </w:pPr>
          <w:r>
            <w:rPr>
              <w:rFonts w:ascii="Calibri" w:eastAsia="Calibri" w:hAnsi="Calibri" w:cs="Calibri"/>
              <w:noProof/>
            </w:rPr>
            <w:drawing>
              <wp:inline distT="0" distB="0" distL="0" distR="0" wp14:anchorId="71EE6F55" wp14:editId="6331FACD">
                <wp:extent cx="386550" cy="462325"/>
                <wp:effectExtent l="0" t="0" r="0" b="0"/>
                <wp:docPr id="14750534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86550" cy="462325"/>
                        </a:xfrm>
                        <a:prstGeom prst="rect">
                          <a:avLst/>
                        </a:prstGeom>
                        <a:ln/>
                      </pic:spPr>
                    </pic:pic>
                  </a:graphicData>
                </a:graphic>
              </wp:inline>
            </w:drawing>
          </w:r>
          <w:r>
            <w:rPr>
              <w:rFonts w:ascii="Calibri" w:eastAsia="Calibri" w:hAnsi="Calibri" w:cs="Calibri"/>
            </w:rPr>
            <w:t xml:space="preserve">  </w:t>
          </w:r>
          <w:r w:rsidR="00436185">
            <w:rPr>
              <w:rFonts w:ascii="Calibri" w:eastAsia="Calibri" w:hAnsi="Calibri" w:cs="Calibri"/>
              <w:noProof/>
            </w:rPr>
            <w:drawing>
              <wp:inline distT="0" distB="0" distL="0" distR="0" wp14:anchorId="2F06E407" wp14:editId="16ED439A">
                <wp:extent cx="843280" cy="391020"/>
                <wp:effectExtent l="0" t="0" r="0" b="9525"/>
                <wp:docPr id="157618826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88260" name="Imagem 1576188260"/>
                        <pic:cNvPicPr/>
                      </pic:nvPicPr>
                      <pic:blipFill rotWithShape="1">
                        <a:blip r:embed="rId2">
                          <a:extLst>
                            <a:ext uri="{28A0092B-C50C-407E-A947-70E740481C1C}">
                              <a14:useLocalDpi xmlns:a14="http://schemas.microsoft.com/office/drawing/2010/main" val="0"/>
                            </a:ext>
                          </a:extLst>
                        </a:blip>
                        <a:srcRect t="22081" b="31550"/>
                        <a:stretch/>
                      </pic:blipFill>
                      <pic:spPr bwMode="auto">
                        <a:xfrm>
                          <a:off x="0" y="0"/>
                          <a:ext cx="853481" cy="395750"/>
                        </a:xfrm>
                        <a:prstGeom prst="rect">
                          <a:avLst/>
                        </a:prstGeom>
                        <a:ln>
                          <a:noFill/>
                        </a:ln>
                        <a:extLst>
                          <a:ext uri="{53640926-AAD7-44D8-BBD7-CCE9431645EC}">
                            <a14:shadowObscured xmlns:a14="http://schemas.microsoft.com/office/drawing/2010/main"/>
                          </a:ext>
                        </a:extLst>
                      </pic:spPr>
                    </pic:pic>
                  </a:graphicData>
                </a:graphic>
              </wp:inline>
            </w:drawing>
          </w:r>
        </w:p>
      </w:tc>
      <w:tc>
        <w:tcPr>
          <w:tcW w:w="4678" w:type="dxa"/>
          <w:vMerge w:val="restart"/>
          <w:tcBorders>
            <w:top w:val="nil"/>
            <w:left w:val="nil"/>
            <w:bottom w:val="nil"/>
          </w:tcBorders>
        </w:tcPr>
        <w:p w14:paraId="06D80035" w14:textId="77777777" w:rsidR="00F77E10" w:rsidRDefault="00F77E10" w:rsidP="000B71B1">
          <w:pPr>
            <w:tabs>
              <w:tab w:val="center" w:pos="4252"/>
              <w:tab w:val="right" w:pos="8504"/>
            </w:tabs>
            <w:spacing w:line="240" w:lineRule="auto"/>
            <w:jc w:val="center"/>
            <w:rPr>
              <w:rFonts w:ascii="Calibri" w:eastAsia="Calibri" w:hAnsi="Calibri" w:cs="Calibri"/>
              <w:b/>
            </w:rPr>
          </w:pPr>
        </w:p>
        <w:p w14:paraId="579BA27F" w14:textId="77777777" w:rsidR="00F77E10" w:rsidRDefault="00170586" w:rsidP="000B71B1">
          <w:pPr>
            <w:tabs>
              <w:tab w:val="center" w:pos="4252"/>
              <w:tab w:val="right" w:pos="8504"/>
            </w:tabs>
            <w:spacing w:line="240" w:lineRule="auto"/>
            <w:jc w:val="center"/>
            <w:rPr>
              <w:rFonts w:ascii="Calibri" w:eastAsia="Calibri" w:hAnsi="Calibri" w:cs="Calibri"/>
              <w:b/>
            </w:rPr>
          </w:pPr>
          <w:proofErr w:type="spellStart"/>
          <w:r>
            <w:rPr>
              <w:rFonts w:ascii="Calibri" w:eastAsia="Calibri" w:hAnsi="Calibri" w:cs="Calibri"/>
              <w:b/>
            </w:rPr>
            <w:t>Pró-Reitoria</w:t>
          </w:r>
          <w:proofErr w:type="spellEnd"/>
          <w:r>
            <w:rPr>
              <w:rFonts w:ascii="Calibri" w:eastAsia="Calibri" w:hAnsi="Calibri" w:cs="Calibri"/>
              <w:b/>
            </w:rPr>
            <w:t xml:space="preserve"> de Administração</w:t>
          </w:r>
        </w:p>
        <w:p w14:paraId="08B5BC0E" w14:textId="77777777" w:rsidR="00F77E10" w:rsidRDefault="00170586" w:rsidP="000B71B1">
          <w:pPr>
            <w:tabs>
              <w:tab w:val="center" w:pos="4252"/>
              <w:tab w:val="right" w:pos="8504"/>
            </w:tabs>
            <w:spacing w:line="240" w:lineRule="auto"/>
            <w:jc w:val="center"/>
            <w:rPr>
              <w:rFonts w:ascii="Calibri" w:eastAsia="Calibri" w:hAnsi="Calibri" w:cs="Calibri"/>
              <w:b/>
            </w:rPr>
          </w:pPr>
          <w:r>
            <w:rPr>
              <w:rFonts w:ascii="Calibri" w:eastAsia="Calibri" w:hAnsi="Calibri" w:cs="Calibri"/>
              <w:b/>
            </w:rPr>
            <w:t>Diretoria de Compras E Serviços</w:t>
          </w:r>
        </w:p>
        <w:p w14:paraId="3EFC175D" w14:textId="77777777" w:rsidR="00F77E10" w:rsidRDefault="00170586" w:rsidP="000B71B1">
          <w:pPr>
            <w:tabs>
              <w:tab w:val="center" w:pos="4252"/>
              <w:tab w:val="right" w:pos="8504"/>
            </w:tabs>
            <w:spacing w:line="240" w:lineRule="auto"/>
            <w:jc w:val="center"/>
            <w:rPr>
              <w:rFonts w:ascii="Calibri" w:eastAsia="Calibri" w:hAnsi="Calibri" w:cs="Calibri"/>
              <w:b/>
            </w:rPr>
          </w:pPr>
          <w:r>
            <w:rPr>
              <w:rFonts w:ascii="Calibri" w:eastAsia="Calibri" w:hAnsi="Calibri" w:cs="Calibri"/>
              <w:b/>
            </w:rPr>
            <w:t>Coordenadoria de Serviços</w:t>
          </w:r>
        </w:p>
        <w:p w14:paraId="6819200D" w14:textId="47D0547D" w:rsidR="00F77E10" w:rsidRDefault="00170586" w:rsidP="000B71B1">
          <w:pPr>
            <w:tabs>
              <w:tab w:val="center" w:pos="4252"/>
              <w:tab w:val="right" w:pos="8504"/>
            </w:tabs>
            <w:spacing w:line="240" w:lineRule="auto"/>
            <w:jc w:val="center"/>
            <w:rPr>
              <w:rFonts w:ascii="Calibri" w:eastAsia="Calibri" w:hAnsi="Calibri" w:cs="Calibri"/>
            </w:rPr>
          </w:pPr>
          <w:r>
            <w:rPr>
              <w:rFonts w:ascii="Calibri" w:eastAsia="Calibri" w:hAnsi="Calibri" w:cs="Calibri"/>
              <w:b/>
            </w:rPr>
            <w:t xml:space="preserve">Divisão de Produtos Químicos </w:t>
          </w:r>
          <w:r w:rsidR="00436185">
            <w:rPr>
              <w:rFonts w:ascii="Calibri" w:eastAsia="Calibri" w:hAnsi="Calibri" w:cs="Calibri"/>
              <w:b/>
            </w:rPr>
            <w:t xml:space="preserve">e Resíduos de Laboratório </w:t>
          </w:r>
          <w:r>
            <w:rPr>
              <w:rFonts w:ascii="Calibri" w:eastAsia="Calibri" w:hAnsi="Calibri" w:cs="Calibri"/>
              <w:b/>
            </w:rPr>
            <w:t>- DIPROQUIM</w:t>
          </w:r>
        </w:p>
      </w:tc>
      <w:tc>
        <w:tcPr>
          <w:tcW w:w="2552" w:type="dxa"/>
        </w:tcPr>
        <w:p w14:paraId="26EF87B0" w14:textId="77777777" w:rsidR="00F77E10" w:rsidRDefault="00170586">
          <w:pPr>
            <w:tabs>
              <w:tab w:val="center" w:pos="4252"/>
              <w:tab w:val="right" w:pos="8504"/>
            </w:tabs>
            <w:spacing w:line="240" w:lineRule="auto"/>
            <w:jc w:val="center"/>
            <w:rPr>
              <w:rFonts w:ascii="Calibri" w:eastAsia="Calibri" w:hAnsi="Calibri" w:cs="Calibri"/>
              <w:b/>
            </w:rPr>
          </w:pPr>
          <w:r>
            <w:rPr>
              <w:rFonts w:ascii="Calibri" w:eastAsia="Calibri" w:hAnsi="Calibri" w:cs="Calibri"/>
              <w:b/>
            </w:rPr>
            <w:t>Termo de Doação de Produto Químico Controlado Entre Unidades da UFPA</w:t>
          </w:r>
        </w:p>
      </w:tc>
    </w:tr>
    <w:tr w:rsidR="00F77E10" w14:paraId="7737D272" w14:textId="77777777">
      <w:tc>
        <w:tcPr>
          <w:tcW w:w="2268" w:type="dxa"/>
          <w:vMerge/>
          <w:tcBorders>
            <w:top w:val="nil"/>
            <w:left w:val="nil"/>
            <w:bottom w:val="nil"/>
            <w:right w:val="nil"/>
          </w:tcBorders>
        </w:tcPr>
        <w:p w14:paraId="69F8D65B" w14:textId="77777777" w:rsidR="00F77E10" w:rsidRDefault="00F77E10">
          <w:pPr>
            <w:widowControl w:val="0"/>
            <w:rPr>
              <w:rFonts w:ascii="Calibri" w:eastAsia="Calibri" w:hAnsi="Calibri" w:cs="Calibri"/>
              <w:b/>
            </w:rPr>
          </w:pPr>
        </w:p>
      </w:tc>
      <w:tc>
        <w:tcPr>
          <w:tcW w:w="4678" w:type="dxa"/>
          <w:vMerge/>
          <w:tcBorders>
            <w:top w:val="nil"/>
            <w:left w:val="nil"/>
            <w:bottom w:val="nil"/>
          </w:tcBorders>
        </w:tcPr>
        <w:p w14:paraId="0A4443D1" w14:textId="77777777" w:rsidR="00F77E10" w:rsidRDefault="00F77E10">
          <w:pPr>
            <w:widowControl w:val="0"/>
            <w:rPr>
              <w:rFonts w:ascii="Calibri" w:eastAsia="Calibri" w:hAnsi="Calibri" w:cs="Calibri"/>
              <w:b/>
            </w:rPr>
          </w:pPr>
        </w:p>
      </w:tc>
      <w:tc>
        <w:tcPr>
          <w:tcW w:w="2552" w:type="dxa"/>
        </w:tcPr>
        <w:p w14:paraId="77EA6BD5" w14:textId="77777777" w:rsidR="00F77E10" w:rsidRDefault="00170586">
          <w:pPr>
            <w:ind w:right="28"/>
            <w:jc w:val="center"/>
            <w:rPr>
              <w:b/>
            </w:rPr>
          </w:pPr>
          <w:r>
            <w:rPr>
              <w:rFonts w:ascii="Calibri" w:eastAsia="Calibri" w:hAnsi="Calibri" w:cs="Calibri"/>
              <w:b/>
            </w:rPr>
            <w:t xml:space="preserve">Código: </w:t>
          </w:r>
          <w:r>
            <w:rPr>
              <w:rFonts w:ascii="Calibri" w:eastAsia="Calibri" w:hAnsi="Calibri" w:cs="Calibri"/>
            </w:rPr>
            <w:t>TDPQC-Anexo V</w:t>
          </w:r>
        </w:p>
      </w:tc>
    </w:tr>
    <w:tr w:rsidR="00F77E10" w14:paraId="22C164FB" w14:textId="77777777">
      <w:tc>
        <w:tcPr>
          <w:tcW w:w="2268" w:type="dxa"/>
          <w:vMerge/>
          <w:tcBorders>
            <w:top w:val="nil"/>
            <w:left w:val="nil"/>
            <w:bottom w:val="nil"/>
            <w:right w:val="nil"/>
          </w:tcBorders>
        </w:tcPr>
        <w:p w14:paraId="33915A39" w14:textId="77777777" w:rsidR="00F77E10" w:rsidRDefault="00F77E10">
          <w:pPr>
            <w:widowControl w:val="0"/>
            <w:rPr>
              <w:b/>
            </w:rPr>
          </w:pPr>
        </w:p>
      </w:tc>
      <w:tc>
        <w:tcPr>
          <w:tcW w:w="4678" w:type="dxa"/>
          <w:vMerge/>
          <w:tcBorders>
            <w:top w:val="nil"/>
            <w:left w:val="nil"/>
            <w:bottom w:val="nil"/>
          </w:tcBorders>
        </w:tcPr>
        <w:p w14:paraId="6A3F0B74" w14:textId="77777777" w:rsidR="00F77E10" w:rsidRDefault="00F77E10">
          <w:pPr>
            <w:widowControl w:val="0"/>
            <w:rPr>
              <w:b/>
            </w:rPr>
          </w:pPr>
        </w:p>
      </w:tc>
      <w:tc>
        <w:tcPr>
          <w:tcW w:w="2552" w:type="dxa"/>
        </w:tcPr>
        <w:p w14:paraId="0FA75DAD" w14:textId="1C22DB41" w:rsidR="00F77E10" w:rsidRDefault="00170586" w:rsidP="00C60F5D">
          <w:pPr>
            <w:ind w:right="28"/>
            <w:jc w:val="center"/>
            <w:rPr>
              <w:b/>
            </w:rPr>
          </w:pPr>
          <w:r>
            <w:rPr>
              <w:rFonts w:ascii="Calibri" w:eastAsia="Calibri" w:hAnsi="Calibri" w:cs="Calibri"/>
              <w:b/>
            </w:rPr>
            <w:t xml:space="preserve">Revisão: </w:t>
          </w:r>
          <w:r>
            <w:rPr>
              <w:rFonts w:ascii="Calibri" w:eastAsia="Calibri" w:hAnsi="Calibri" w:cs="Calibri"/>
            </w:rPr>
            <w:t>00</w:t>
          </w:r>
          <w:r w:rsidR="00C60F5D">
            <w:rPr>
              <w:rFonts w:ascii="Calibri" w:eastAsia="Calibri" w:hAnsi="Calibri" w:cs="Calibri"/>
            </w:rPr>
            <w:t>3</w:t>
          </w:r>
          <w:r>
            <w:rPr>
              <w:rFonts w:ascii="Calibri" w:eastAsia="Calibri" w:hAnsi="Calibri" w:cs="Calibri"/>
            </w:rPr>
            <w:t>/2024</w:t>
          </w:r>
        </w:p>
      </w:tc>
    </w:tr>
    <w:tr w:rsidR="00F77E10" w14:paraId="6D0DC4ED" w14:textId="77777777">
      <w:tc>
        <w:tcPr>
          <w:tcW w:w="2268" w:type="dxa"/>
          <w:vMerge/>
          <w:tcBorders>
            <w:top w:val="nil"/>
            <w:left w:val="nil"/>
            <w:bottom w:val="nil"/>
            <w:right w:val="nil"/>
          </w:tcBorders>
        </w:tcPr>
        <w:p w14:paraId="704BAE53" w14:textId="77777777" w:rsidR="00F77E10" w:rsidRDefault="00F77E10">
          <w:pPr>
            <w:widowControl w:val="0"/>
            <w:rPr>
              <w:b/>
            </w:rPr>
          </w:pPr>
        </w:p>
      </w:tc>
      <w:tc>
        <w:tcPr>
          <w:tcW w:w="4678" w:type="dxa"/>
          <w:vMerge/>
          <w:tcBorders>
            <w:top w:val="nil"/>
            <w:left w:val="nil"/>
            <w:bottom w:val="nil"/>
          </w:tcBorders>
        </w:tcPr>
        <w:p w14:paraId="226B8863" w14:textId="77777777" w:rsidR="00F77E10" w:rsidRDefault="00F77E10">
          <w:pPr>
            <w:widowControl w:val="0"/>
            <w:rPr>
              <w:b/>
            </w:rPr>
          </w:pPr>
        </w:p>
      </w:tc>
      <w:tc>
        <w:tcPr>
          <w:tcW w:w="2552" w:type="dxa"/>
        </w:tcPr>
        <w:p w14:paraId="125BF68A" w14:textId="77777777" w:rsidR="00F77E10" w:rsidRDefault="00170586">
          <w:pPr>
            <w:tabs>
              <w:tab w:val="center" w:pos="4252"/>
              <w:tab w:val="right" w:pos="8504"/>
            </w:tabs>
            <w:spacing w:line="240" w:lineRule="auto"/>
            <w:jc w:val="center"/>
            <w:rPr>
              <w:b/>
            </w:rPr>
          </w:pPr>
          <w:r>
            <w:rPr>
              <w:rFonts w:ascii="Calibri" w:eastAsia="Calibri" w:hAnsi="Calibri" w:cs="Calibri"/>
              <w:b/>
            </w:rPr>
            <w:t xml:space="preserve">Data efetiva: </w:t>
          </w:r>
          <w:r>
            <w:rPr>
              <w:rFonts w:ascii="Calibri" w:eastAsia="Calibri" w:hAnsi="Calibri" w:cs="Calibri"/>
            </w:rPr>
            <w:t>06/08/2024</w:t>
          </w:r>
        </w:p>
      </w:tc>
    </w:tr>
  </w:tbl>
  <w:p w14:paraId="4448AC29" w14:textId="77777777" w:rsidR="00F77E10" w:rsidRDefault="00F77E10">
    <w:pPr>
      <w:tabs>
        <w:tab w:val="center" w:pos="4252"/>
        <w:tab w:val="right" w:pos="8504"/>
      </w:tabs>
      <w:spacing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91F32" w14:textId="7730109F" w:rsidR="003D5E71" w:rsidRDefault="00AE03CD">
    <w:pPr>
      <w:pStyle w:val="Cabealho"/>
    </w:pPr>
    <w:r>
      <w:rPr>
        <w:noProof/>
      </w:rPr>
      <w:pict w14:anchorId="792E10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2665578" o:spid="_x0000_s1025" type="#_x0000_t136" style="position:absolute;margin-left:0;margin-top:0;width:378.75pt;height:66pt;rotation:315;z-index:-251657216;mso-position-horizontal:center;mso-position-horizontal-relative:margin;mso-position-vertical:center;mso-position-vertical-relative:margin" o:allowincell="f" fillcolor="silver" stroked="f">
          <v:fill opacity=".5"/>
          <v:textpath style="font-family:&quot;Calibri&quot;;font-size:54pt" string="Cópia Controlad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C232D5"/>
    <w:multiLevelType w:val="multilevel"/>
    <w:tmpl w:val="88EC614A"/>
    <w:lvl w:ilvl="0">
      <w:start w:val="1"/>
      <w:numFmt w:val="decimal"/>
      <w:lvlText w:val="%1."/>
      <w:lvlJc w:val="left"/>
      <w:pPr>
        <w:ind w:left="720" w:hanging="360"/>
      </w:pPr>
    </w:lvl>
    <w:lvl w:ilvl="1">
      <w:numFmt w:val="bullet"/>
      <w:lvlText w:val="•"/>
      <w:lvlJc w:val="left"/>
      <w:pPr>
        <w:ind w:left="1440" w:hanging="360"/>
      </w:pPr>
      <w:rPr>
        <w:rFonts w:ascii="Spranq eco sans" w:eastAsia="Spranq eco sans" w:hAnsi="Spranq eco sans" w:cs="Spranq eco san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2542040"/>
    <w:multiLevelType w:val="multilevel"/>
    <w:tmpl w:val="9A6CC14A"/>
    <w:lvl w:ilvl="0">
      <w:start w:val="1"/>
      <w:numFmt w:val="bullet"/>
      <w:lvlText w:val="●"/>
      <w:lvlJc w:val="left"/>
      <w:pPr>
        <w:ind w:left="1440" w:hanging="360"/>
      </w:pPr>
      <w:rPr>
        <w:rFonts w:asciiTheme="minorHAnsi" w:eastAsia="Noto Sans Symbols" w:hAnsiTheme="minorHAnsi" w:cstheme="minorHAnsi" w:hint="default"/>
        <w:sz w:val="16"/>
        <w:szCs w:val="16"/>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nsid w:val="4B802ED4"/>
    <w:multiLevelType w:val="multilevel"/>
    <w:tmpl w:val="6FF6D476"/>
    <w:lvl w:ilvl="0">
      <w:start w:val="1"/>
      <w:numFmt w:val="decimal"/>
      <w:lvlText w:val="%1."/>
      <w:lvlJc w:val="left"/>
      <w:pPr>
        <w:ind w:left="720" w:hanging="360"/>
      </w:pPr>
    </w:lvl>
    <w:lvl w:ilvl="1">
      <w:start w:val="1"/>
      <w:numFmt w:val="decimal"/>
      <w:lvlText w:val="%1.%2."/>
      <w:lvlJc w:val="left"/>
      <w:pPr>
        <w:ind w:left="1080" w:hanging="360"/>
      </w:pPr>
      <w:rPr>
        <w:b/>
      </w:r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600" w:hanging="1080"/>
      </w:pPr>
    </w:lvl>
    <w:lvl w:ilvl="7">
      <w:start w:val="1"/>
      <w:numFmt w:val="decimal"/>
      <w:lvlText w:val="%1.%2.%3.%4.%5.%6.%7.%8."/>
      <w:lvlJc w:val="left"/>
      <w:pPr>
        <w:ind w:left="4320" w:hanging="1440"/>
      </w:pPr>
    </w:lvl>
    <w:lvl w:ilvl="8">
      <w:start w:val="1"/>
      <w:numFmt w:val="decimal"/>
      <w:lvlText w:val="%1.%2.%3.%4.%5.%6.%7.%8.%9."/>
      <w:lvlJc w:val="left"/>
      <w:pPr>
        <w:ind w:left="4680" w:hanging="144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E10"/>
    <w:rsid w:val="0005592F"/>
    <w:rsid w:val="000B71B1"/>
    <w:rsid w:val="00170586"/>
    <w:rsid w:val="001C5B71"/>
    <w:rsid w:val="002A2AD8"/>
    <w:rsid w:val="002D7BE5"/>
    <w:rsid w:val="00383160"/>
    <w:rsid w:val="003D5E71"/>
    <w:rsid w:val="003F1F68"/>
    <w:rsid w:val="003F2ED6"/>
    <w:rsid w:val="00436185"/>
    <w:rsid w:val="006069E5"/>
    <w:rsid w:val="00692F71"/>
    <w:rsid w:val="00A71FA4"/>
    <w:rsid w:val="00AE03CD"/>
    <w:rsid w:val="00C60F5D"/>
    <w:rsid w:val="00C90CCA"/>
    <w:rsid w:val="00F77E1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9463F"/>
  <w15:docId w15:val="{E22ED271-405B-4EBC-B064-F0663E77C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61CF"/>
    <w:pPr>
      <w:pBdr>
        <w:top w:val="nil"/>
        <w:left w:val="nil"/>
        <w:bottom w:val="nil"/>
        <w:right w:val="nil"/>
        <w:between w:val="nil"/>
      </w:pBdr>
    </w:pPr>
    <w:rPr>
      <w:color w:val="000000"/>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orpodetexto">
    <w:name w:val="Body Text"/>
    <w:basedOn w:val="Normal"/>
    <w:link w:val="CorpodetextoChar"/>
    <w:uiPriority w:val="1"/>
    <w:qFormat/>
    <w:rsid w:val="004661CF"/>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line="240" w:lineRule="auto"/>
    </w:pPr>
    <w:rPr>
      <w:color w:val="auto"/>
      <w:sz w:val="24"/>
      <w:szCs w:val="24"/>
      <w:lang w:val="en-US" w:eastAsia="en-US" w:bidi="en-US"/>
    </w:rPr>
  </w:style>
  <w:style w:type="character" w:customStyle="1" w:styleId="CorpodetextoChar">
    <w:name w:val="Corpo de texto Char"/>
    <w:basedOn w:val="Fontepargpadro"/>
    <w:link w:val="Corpodetexto"/>
    <w:uiPriority w:val="1"/>
    <w:rsid w:val="004661CF"/>
    <w:rPr>
      <w:rFonts w:ascii="Arial" w:eastAsia="Arial" w:hAnsi="Arial" w:cs="Arial"/>
      <w:kern w:val="0"/>
      <w:sz w:val="24"/>
      <w:szCs w:val="24"/>
      <w:lang w:val="en-US" w:bidi="en-US"/>
    </w:rPr>
  </w:style>
  <w:style w:type="paragraph" w:customStyle="1" w:styleId="TableParagraph">
    <w:name w:val="Table Paragraph"/>
    <w:basedOn w:val="Normal"/>
    <w:uiPriority w:val="1"/>
    <w:qFormat/>
    <w:rsid w:val="004661CF"/>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line="240" w:lineRule="auto"/>
    </w:pPr>
    <w:rPr>
      <w:color w:val="auto"/>
      <w:lang w:val="en-US" w:eastAsia="en-US" w:bidi="en-US"/>
    </w:rPr>
  </w:style>
  <w:style w:type="paragraph" w:styleId="Cabealho">
    <w:name w:val="header"/>
    <w:basedOn w:val="Normal"/>
    <w:link w:val="CabealhoChar"/>
    <w:uiPriority w:val="99"/>
    <w:unhideWhenUsed/>
    <w:rsid w:val="004661CF"/>
    <w:pPr>
      <w:tabs>
        <w:tab w:val="center" w:pos="4252"/>
        <w:tab w:val="right" w:pos="8504"/>
      </w:tabs>
      <w:spacing w:line="240" w:lineRule="auto"/>
    </w:pPr>
  </w:style>
  <w:style w:type="character" w:customStyle="1" w:styleId="CabealhoChar">
    <w:name w:val="Cabeçalho Char"/>
    <w:basedOn w:val="Fontepargpadro"/>
    <w:link w:val="Cabealho"/>
    <w:uiPriority w:val="99"/>
    <w:rsid w:val="004661CF"/>
    <w:rPr>
      <w:rFonts w:ascii="Arial" w:eastAsia="Arial" w:hAnsi="Arial" w:cs="Arial"/>
      <w:color w:val="000000"/>
      <w:kern w:val="0"/>
      <w:lang w:eastAsia="pt-BR"/>
    </w:rPr>
  </w:style>
  <w:style w:type="paragraph" w:styleId="Rodap">
    <w:name w:val="footer"/>
    <w:basedOn w:val="Normal"/>
    <w:link w:val="RodapChar"/>
    <w:uiPriority w:val="99"/>
    <w:unhideWhenUsed/>
    <w:rsid w:val="004661CF"/>
    <w:pPr>
      <w:tabs>
        <w:tab w:val="center" w:pos="4252"/>
        <w:tab w:val="right" w:pos="8504"/>
      </w:tabs>
      <w:spacing w:line="240" w:lineRule="auto"/>
    </w:pPr>
  </w:style>
  <w:style w:type="character" w:customStyle="1" w:styleId="RodapChar">
    <w:name w:val="Rodapé Char"/>
    <w:basedOn w:val="Fontepargpadro"/>
    <w:link w:val="Rodap"/>
    <w:uiPriority w:val="99"/>
    <w:rsid w:val="004661CF"/>
    <w:rPr>
      <w:rFonts w:ascii="Arial" w:eastAsia="Arial" w:hAnsi="Arial" w:cs="Arial"/>
      <w:color w:val="000000"/>
      <w:kern w:val="0"/>
      <w:lang w:eastAsia="pt-BR"/>
    </w:rPr>
  </w:style>
  <w:style w:type="paragraph" w:styleId="PargrafodaLista">
    <w:name w:val="List Paragraph"/>
    <w:basedOn w:val="Normal"/>
    <w:uiPriority w:val="34"/>
    <w:qFormat/>
    <w:rsid w:val="00083904"/>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CH6MDSxd+LU5fq/vTtF4mHQkUg==">CgMxLjAyCGguZ2pkZ3hzMg5oLjR5YzRleTIwOTR2ZjgAciExQWtPd1VWZUJUcTMyc2lMM05LMURUZ2RfRXpJMW5RQlU=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995</Words>
  <Characters>5374</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Coord. de Serviços - DCS / PROAD</dc:creator>
  <cp:lastModifiedBy>UFPA</cp:lastModifiedBy>
  <cp:revision>11</cp:revision>
  <dcterms:created xsi:type="dcterms:W3CDTF">2024-09-03T18:56:00Z</dcterms:created>
  <dcterms:modified xsi:type="dcterms:W3CDTF">2025-01-23T18:46:00Z</dcterms:modified>
</cp:coreProperties>
</file>